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296" w:rsidRPr="00A95317" w:rsidRDefault="00A95317">
      <w:pPr>
        <w:rPr>
          <w:lang w:val="uk-UA"/>
        </w:rPr>
      </w:pPr>
      <w:r>
        <w:rPr>
          <w:lang w:val="uk-UA"/>
        </w:rPr>
        <w:t xml:space="preserve"> </w:t>
      </w:r>
    </w:p>
    <w:p w:rsidR="00160074" w:rsidRPr="00A95317" w:rsidRDefault="00160074" w:rsidP="00160074">
      <w:pPr>
        <w:rPr>
          <w:rFonts w:ascii="Times New Roman" w:hAnsi="Times New Roman" w:cs="Times New Roman"/>
          <w:lang w:val="uk-UA"/>
        </w:rPr>
      </w:pPr>
      <w:r w:rsidRPr="00F15882">
        <w:rPr>
          <w:rFonts w:ascii="Times New Roman" w:hAnsi="Times New Roman" w:cs="Times New Roman"/>
        </w:rPr>
        <w:t>СХВАЛЕНО</w:t>
      </w:r>
      <w:r w:rsidR="00A95317">
        <w:rPr>
          <w:rFonts w:ascii="Times New Roman" w:hAnsi="Times New Roman" w:cs="Times New Roman"/>
          <w:lang w:val="uk-UA"/>
        </w:rPr>
        <w:t xml:space="preserve">                                                                                             ЗАТВЕРДЖУЮ</w:t>
      </w:r>
    </w:p>
    <w:p w:rsidR="005A26E3" w:rsidRPr="00A95317" w:rsidRDefault="00160074" w:rsidP="00160074">
      <w:pPr>
        <w:rPr>
          <w:rFonts w:ascii="Times New Roman" w:hAnsi="Times New Roman" w:cs="Times New Roman"/>
          <w:lang w:val="uk-UA"/>
        </w:rPr>
      </w:pPr>
      <w:r w:rsidRPr="005A26E3">
        <w:rPr>
          <w:rFonts w:ascii="Times New Roman" w:hAnsi="Times New Roman" w:cs="Times New Roman"/>
          <w:lang w:val="uk-UA"/>
        </w:rPr>
        <w:t xml:space="preserve">Рішенням педагогічної ради </w:t>
      </w:r>
      <w:r w:rsidR="00A95317">
        <w:rPr>
          <w:rFonts w:ascii="Times New Roman" w:hAnsi="Times New Roman" w:cs="Times New Roman"/>
          <w:lang w:val="uk-UA"/>
        </w:rPr>
        <w:t xml:space="preserve">                                                           Завідувач  </w:t>
      </w:r>
      <w:r w:rsidR="005A26E3">
        <w:rPr>
          <w:rFonts w:ascii="Times New Roman" w:hAnsi="Times New Roman" w:cs="Times New Roman"/>
          <w:lang w:val="uk-UA"/>
        </w:rPr>
        <w:t xml:space="preserve">Борушківецької </w:t>
      </w:r>
    </w:p>
    <w:p w:rsidR="00F15882" w:rsidRPr="00F15882" w:rsidRDefault="00F15882" w:rsidP="00160074">
      <w:pPr>
        <w:rPr>
          <w:rFonts w:ascii="Times New Roman" w:hAnsi="Times New Roman" w:cs="Times New Roman"/>
          <w:lang w:val="uk-UA"/>
        </w:rPr>
      </w:pPr>
      <w:r>
        <w:rPr>
          <w:rFonts w:ascii="Times New Roman" w:hAnsi="Times New Roman" w:cs="Times New Roman"/>
          <w:lang w:val="uk-UA"/>
        </w:rPr>
        <w:t>Борушківецької початкової школи</w:t>
      </w:r>
      <w:r w:rsidR="005A26E3">
        <w:rPr>
          <w:rFonts w:ascii="Times New Roman" w:hAnsi="Times New Roman" w:cs="Times New Roman"/>
          <w:lang w:val="uk-UA"/>
        </w:rPr>
        <w:t xml:space="preserve">                                                початкової школи</w:t>
      </w:r>
    </w:p>
    <w:p w:rsidR="00160074" w:rsidRPr="005A26E3" w:rsidRDefault="00160074" w:rsidP="00160074">
      <w:pPr>
        <w:rPr>
          <w:rFonts w:ascii="Times New Roman" w:hAnsi="Times New Roman" w:cs="Times New Roman"/>
          <w:lang w:val="uk-UA"/>
        </w:rPr>
      </w:pPr>
      <w:r w:rsidRPr="00F15882">
        <w:rPr>
          <w:rFonts w:ascii="Times New Roman" w:hAnsi="Times New Roman" w:cs="Times New Roman"/>
        </w:rPr>
        <w:t>від 30.08.2022р.</w:t>
      </w:r>
      <w:r w:rsidR="005A26E3">
        <w:rPr>
          <w:rFonts w:ascii="Times New Roman" w:hAnsi="Times New Roman" w:cs="Times New Roman"/>
          <w:lang w:val="uk-UA"/>
        </w:rPr>
        <w:t xml:space="preserve">                                                                                                     Катерина СОРОКА</w:t>
      </w:r>
      <w:bookmarkStart w:id="0" w:name="_GoBack"/>
      <w:bookmarkEnd w:id="0"/>
    </w:p>
    <w:p w:rsidR="00160074" w:rsidRPr="00F15882" w:rsidRDefault="00160074" w:rsidP="00160074">
      <w:pPr>
        <w:rPr>
          <w:rFonts w:ascii="Times New Roman" w:hAnsi="Times New Roman" w:cs="Times New Roman"/>
        </w:rPr>
      </w:pPr>
      <w:r w:rsidRPr="00F15882">
        <w:rPr>
          <w:rFonts w:ascii="Times New Roman" w:hAnsi="Times New Roman" w:cs="Times New Roman"/>
        </w:rPr>
        <w:t>Протокол № 2</w:t>
      </w:r>
    </w:p>
    <w:p w:rsidR="00160074" w:rsidRPr="00F15882" w:rsidRDefault="00160074" w:rsidP="00160074">
      <w:pPr>
        <w:rPr>
          <w:rFonts w:ascii="Times New Roman" w:hAnsi="Times New Roman" w:cs="Times New Roman"/>
        </w:rPr>
      </w:pPr>
    </w:p>
    <w:p w:rsidR="00160074" w:rsidRPr="00F15882" w:rsidRDefault="00160074" w:rsidP="00160074">
      <w:pPr>
        <w:rPr>
          <w:rFonts w:ascii="Times New Roman" w:hAnsi="Times New Roman" w:cs="Times New Roman"/>
        </w:rPr>
      </w:pPr>
    </w:p>
    <w:p w:rsidR="00160074" w:rsidRPr="00F15882" w:rsidRDefault="00160074" w:rsidP="00160074">
      <w:pPr>
        <w:rPr>
          <w:rFonts w:ascii="Times New Roman" w:hAnsi="Times New Roman" w:cs="Times New Roman"/>
        </w:rPr>
      </w:pPr>
    </w:p>
    <w:p w:rsidR="00160074" w:rsidRPr="00F15882" w:rsidRDefault="00F15882" w:rsidP="00160074">
      <w:pPr>
        <w:rPr>
          <w:rFonts w:ascii="Times New Roman" w:hAnsi="Times New Roman" w:cs="Times New Roman"/>
        </w:rPr>
      </w:pPr>
      <w:r>
        <w:rPr>
          <w:rFonts w:ascii="Times New Roman" w:hAnsi="Times New Roman" w:cs="Times New Roman"/>
          <w:lang w:val="uk-UA"/>
        </w:rPr>
        <w:t xml:space="preserve">                                         </w:t>
      </w:r>
      <w:r w:rsidRPr="00F15882">
        <w:rPr>
          <w:rFonts w:ascii="Times New Roman" w:hAnsi="Times New Roman" w:cs="Times New Roman"/>
        </w:rPr>
        <w:t xml:space="preserve"> </w:t>
      </w:r>
      <w:r w:rsidR="00160074" w:rsidRPr="00F15882">
        <w:rPr>
          <w:rFonts w:ascii="Times New Roman" w:hAnsi="Times New Roman" w:cs="Times New Roman"/>
          <w:sz w:val="56"/>
          <w:szCs w:val="56"/>
        </w:rPr>
        <w:t>СТРАТЕГІЯ</w:t>
      </w:r>
    </w:p>
    <w:p w:rsidR="00F15882" w:rsidRDefault="00160074" w:rsidP="00160074">
      <w:pPr>
        <w:rPr>
          <w:rFonts w:ascii="Times New Roman" w:hAnsi="Times New Roman" w:cs="Times New Roman"/>
          <w:sz w:val="56"/>
          <w:szCs w:val="56"/>
        </w:rPr>
      </w:pPr>
      <w:r w:rsidRPr="00F15882">
        <w:rPr>
          <w:rFonts w:ascii="Times New Roman" w:hAnsi="Times New Roman" w:cs="Times New Roman"/>
          <w:sz w:val="56"/>
          <w:szCs w:val="56"/>
        </w:rPr>
        <w:t xml:space="preserve">розвитку </w:t>
      </w:r>
      <w:r w:rsidR="00F15882">
        <w:rPr>
          <w:rFonts w:ascii="Times New Roman" w:hAnsi="Times New Roman" w:cs="Times New Roman"/>
          <w:sz w:val="56"/>
          <w:szCs w:val="56"/>
          <w:lang w:val="uk-UA"/>
        </w:rPr>
        <w:t xml:space="preserve">      </w:t>
      </w:r>
      <w:r w:rsidRPr="00F15882">
        <w:rPr>
          <w:rFonts w:ascii="Times New Roman" w:hAnsi="Times New Roman" w:cs="Times New Roman"/>
          <w:sz w:val="56"/>
          <w:szCs w:val="56"/>
        </w:rPr>
        <w:t xml:space="preserve">Борушківецької </w:t>
      </w:r>
    </w:p>
    <w:p w:rsidR="00160074" w:rsidRPr="00F15882" w:rsidRDefault="00F15882" w:rsidP="00160074">
      <w:pPr>
        <w:rPr>
          <w:rFonts w:ascii="Times New Roman" w:hAnsi="Times New Roman" w:cs="Times New Roman"/>
          <w:sz w:val="56"/>
          <w:szCs w:val="56"/>
        </w:rPr>
      </w:pPr>
      <w:r>
        <w:rPr>
          <w:rFonts w:ascii="Times New Roman" w:hAnsi="Times New Roman" w:cs="Times New Roman"/>
          <w:sz w:val="56"/>
          <w:szCs w:val="56"/>
          <w:lang w:val="uk-UA"/>
        </w:rPr>
        <w:t xml:space="preserve">     </w:t>
      </w:r>
      <w:r>
        <w:rPr>
          <w:rFonts w:ascii="Times New Roman" w:hAnsi="Times New Roman" w:cs="Times New Roman"/>
          <w:sz w:val="56"/>
          <w:szCs w:val="56"/>
        </w:rPr>
        <w:t xml:space="preserve">початкової </w:t>
      </w:r>
      <w:r>
        <w:rPr>
          <w:rFonts w:ascii="Times New Roman" w:hAnsi="Times New Roman" w:cs="Times New Roman"/>
          <w:sz w:val="56"/>
          <w:szCs w:val="56"/>
          <w:lang w:val="uk-UA"/>
        </w:rPr>
        <w:t xml:space="preserve">          </w:t>
      </w:r>
      <w:r w:rsidR="00160074" w:rsidRPr="00F15882">
        <w:rPr>
          <w:rFonts w:ascii="Times New Roman" w:hAnsi="Times New Roman" w:cs="Times New Roman"/>
          <w:sz w:val="56"/>
          <w:szCs w:val="56"/>
        </w:rPr>
        <w:t xml:space="preserve">школи </w:t>
      </w:r>
    </w:p>
    <w:p w:rsidR="00160074" w:rsidRPr="00F15882" w:rsidRDefault="00160074" w:rsidP="00160074">
      <w:pPr>
        <w:rPr>
          <w:rFonts w:ascii="Times New Roman" w:hAnsi="Times New Roman" w:cs="Times New Roman"/>
          <w:sz w:val="56"/>
          <w:szCs w:val="56"/>
        </w:rPr>
      </w:pPr>
      <w:r w:rsidRPr="00F15882">
        <w:rPr>
          <w:rFonts w:ascii="Times New Roman" w:hAnsi="Times New Roman" w:cs="Times New Roman"/>
          <w:sz w:val="56"/>
          <w:szCs w:val="56"/>
        </w:rPr>
        <w:t>Любарської селищної ради</w:t>
      </w:r>
    </w:p>
    <w:p w:rsidR="00160074" w:rsidRPr="00F15882" w:rsidRDefault="00F15882" w:rsidP="00160074">
      <w:pPr>
        <w:rPr>
          <w:rFonts w:ascii="Times New Roman" w:hAnsi="Times New Roman" w:cs="Times New Roman"/>
          <w:sz w:val="56"/>
          <w:szCs w:val="56"/>
        </w:rPr>
      </w:pPr>
      <w:r>
        <w:rPr>
          <w:rFonts w:ascii="Times New Roman" w:hAnsi="Times New Roman" w:cs="Times New Roman"/>
          <w:sz w:val="56"/>
          <w:szCs w:val="56"/>
          <w:lang w:val="uk-UA"/>
        </w:rPr>
        <w:t xml:space="preserve">     </w:t>
      </w:r>
      <w:r w:rsidR="00160074" w:rsidRPr="00F15882">
        <w:rPr>
          <w:rFonts w:ascii="Times New Roman" w:hAnsi="Times New Roman" w:cs="Times New Roman"/>
          <w:sz w:val="56"/>
          <w:szCs w:val="56"/>
        </w:rPr>
        <w:t>на період 2022-2025 р.р.</w:t>
      </w:r>
    </w:p>
    <w:p w:rsidR="00160074" w:rsidRPr="00F15882" w:rsidRDefault="00160074" w:rsidP="00160074">
      <w:pPr>
        <w:rPr>
          <w:rFonts w:ascii="Times New Roman" w:hAnsi="Times New Roman" w:cs="Times New Roman"/>
          <w:sz w:val="56"/>
          <w:szCs w:val="56"/>
        </w:rPr>
      </w:pPr>
    </w:p>
    <w:p w:rsidR="00160074" w:rsidRPr="00F15882" w:rsidRDefault="00160074" w:rsidP="00160074">
      <w:pPr>
        <w:rPr>
          <w:rFonts w:ascii="Times New Roman" w:hAnsi="Times New Roman" w:cs="Times New Roman"/>
        </w:rPr>
      </w:pPr>
      <w:r w:rsidRPr="00F15882">
        <w:rPr>
          <w:rFonts w:ascii="Times New Roman" w:hAnsi="Times New Roman" w:cs="Times New Roman"/>
        </w:rPr>
        <w:t xml:space="preserve"> </w:t>
      </w:r>
    </w:p>
    <w:p w:rsidR="00160074" w:rsidRPr="00F15882" w:rsidRDefault="00160074" w:rsidP="00160074">
      <w:pPr>
        <w:rPr>
          <w:rFonts w:ascii="Times New Roman" w:hAnsi="Times New Roman" w:cs="Times New Roman"/>
        </w:rPr>
      </w:pPr>
    </w:p>
    <w:p w:rsidR="00160074" w:rsidRPr="00F15882" w:rsidRDefault="00160074" w:rsidP="00160074">
      <w:pPr>
        <w:rPr>
          <w:rFonts w:ascii="Times New Roman" w:hAnsi="Times New Roman" w:cs="Times New Roman"/>
        </w:rPr>
      </w:pPr>
      <w:r w:rsidRPr="00F15882">
        <w:rPr>
          <w:rFonts w:ascii="Times New Roman" w:hAnsi="Times New Roman" w:cs="Times New Roman"/>
        </w:rPr>
        <w:t xml:space="preserve">  </w:t>
      </w:r>
    </w:p>
    <w:p w:rsidR="00160074" w:rsidRPr="00F15882" w:rsidRDefault="00160074" w:rsidP="00160074">
      <w:pPr>
        <w:rPr>
          <w:rFonts w:ascii="Times New Roman" w:hAnsi="Times New Roman" w:cs="Times New Roman"/>
        </w:rPr>
      </w:pPr>
    </w:p>
    <w:p w:rsidR="00160074" w:rsidRPr="00F15882" w:rsidRDefault="00160074" w:rsidP="00160074">
      <w:pPr>
        <w:rPr>
          <w:rFonts w:ascii="Times New Roman" w:hAnsi="Times New Roman" w:cs="Times New Roman"/>
        </w:rPr>
      </w:pPr>
      <w:r w:rsidRPr="00F15882">
        <w:rPr>
          <w:rFonts w:ascii="Times New Roman" w:hAnsi="Times New Roman" w:cs="Times New Roman"/>
        </w:rPr>
        <w:t xml:space="preserve"> </w:t>
      </w:r>
    </w:p>
    <w:p w:rsidR="00160074" w:rsidRPr="00F15882" w:rsidRDefault="00160074" w:rsidP="00160074">
      <w:pPr>
        <w:rPr>
          <w:rFonts w:ascii="Times New Roman" w:hAnsi="Times New Roman" w:cs="Times New Roman"/>
        </w:rPr>
      </w:pPr>
    </w:p>
    <w:p w:rsidR="00160074" w:rsidRPr="00F15882" w:rsidRDefault="00160074" w:rsidP="00160074">
      <w:pPr>
        <w:rPr>
          <w:rFonts w:ascii="Times New Roman" w:hAnsi="Times New Roman" w:cs="Times New Roman"/>
        </w:rPr>
      </w:pPr>
      <w:r w:rsidRPr="00F15882">
        <w:rPr>
          <w:rFonts w:ascii="Times New Roman" w:hAnsi="Times New Roman" w:cs="Times New Roman"/>
        </w:rPr>
        <w:t xml:space="preserve"> </w:t>
      </w:r>
    </w:p>
    <w:p w:rsidR="00160074" w:rsidRPr="00F15882" w:rsidRDefault="00160074" w:rsidP="00160074">
      <w:pPr>
        <w:rPr>
          <w:rFonts w:ascii="Times New Roman" w:hAnsi="Times New Roman" w:cs="Times New Roman"/>
        </w:rPr>
      </w:pPr>
    </w:p>
    <w:p w:rsidR="00F15882" w:rsidRPr="00F15882" w:rsidRDefault="00F15882" w:rsidP="00160074">
      <w:pPr>
        <w:rPr>
          <w:rFonts w:ascii="Times New Roman" w:hAnsi="Times New Roman" w:cs="Times New Roman"/>
        </w:rPr>
      </w:pPr>
      <w:r w:rsidRPr="00F15882">
        <w:rPr>
          <w:rFonts w:ascii="Times New Roman" w:hAnsi="Times New Roman" w:cs="Times New Roman"/>
        </w:rPr>
        <w:t xml:space="preserve"> </w:t>
      </w:r>
    </w:p>
    <w:p w:rsidR="00F15882" w:rsidRPr="00A95317" w:rsidRDefault="00F15882" w:rsidP="00F15882">
      <w:pPr>
        <w:rPr>
          <w:rFonts w:ascii="Times New Roman" w:hAnsi="Times New Roman" w:cs="Times New Roman"/>
          <w:lang w:val="uk-UA"/>
        </w:rPr>
      </w:pPr>
      <w:r w:rsidRPr="00F15882">
        <w:rPr>
          <w:rFonts w:ascii="Times New Roman" w:hAnsi="Times New Roman" w:cs="Times New Roman"/>
          <w:lang w:val="uk-UA"/>
        </w:rPr>
        <w:t xml:space="preserve">                                                      </w:t>
      </w:r>
      <w:r w:rsidRPr="00F15882">
        <w:rPr>
          <w:rFonts w:ascii="Times New Roman" w:hAnsi="Times New Roman" w:cs="Times New Roman"/>
        </w:rPr>
        <w:t xml:space="preserve"> </w:t>
      </w:r>
      <w:r w:rsidRPr="00F15882">
        <w:rPr>
          <w:rFonts w:ascii="Times New Roman" w:hAnsi="Times New Roman" w:cs="Times New Roman"/>
          <w:lang w:val="uk-UA"/>
        </w:rPr>
        <w:t xml:space="preserve">   </w:t>
      </w:r>
      <w:r w:rsidRPr="00F15882">
        <w:rPr>
          <w:rFonts w:ascii="Times New Roman" w:hAnsi="Times New Roman" w:cs="Times New Roman"/>
          <w:sz w:val="28"/>
          <w:szCs w:val="28"/>
          <w:lang w:val="uk-UA"/>
        </w:rPr>
        <w:t>с.Борушківці</w:t>
      </w:r>
    </w:p>
    <w:p w:rsidR="00E86871" w:rsidRDefault="00F15882" w:rsidP="00F15882">
      <w:pPr>
        <w:rPr>
          <w:lang w:val="uk-UA"/>
        </w:rPr>
      </w:pPr>
      <w:r>
        <w:rPr>
          <w:lang w:val="uk-UA"/>
        </w:rPr>
        <w:t xml:space="preserve">              </w:t>
      </w:r>
    </w:p>
    <w:p w:rsidR="00F15882" w:rsidRDefault="00F15882" w:rsidP="00F15882">
      <w:pPr>
        <w:rPr>
          <w:lang w:val="uk-UA"/>
        </w:rPr>
      </w:pPr>
      <w:r>
        <w:rPr>
          <w:lang w:val="uk-UA"/>
        </w:rPr>
        <w:t xml:space="preserve">                                    </w:t>
      </w:r>
    </w:p>
    <w:p w:rsidR="006B146F" w:rsidRPr="00A95317" w:rsidRDefault="00F15882" w:rsidP="00F15882">
      <w:pPr>
        <w:rPr>
          <w:lang w:val="uk-UA"/>
        </w:rPr>
      </w:pPr>
      <w:r>
        <w:rPr>
          <w:lang w:val="uk-UA"/>
        </w:rPr>
        <w:lastRenderedPageBreak/>
        <w:t xml:space="preserve">               </w:t>
      </w:r>
      <w:r w:rsidR="006B146F">
        <w:rPr>
          <w:rFonts w:ascii="Times New Roman" w:eastAsia="Times New Roman" w:hAnsi="Times New Roman" w:cs="Times New Roman"/>
          <w:b/>
          <w:bCs/>
          <w:color w:val="111111"/>
          <w:sz w:val="28"/>
          <w:szCs w:val="28"/>
          <w:lang w:val="uk-UA" w:eastAsia="ru-RU"/>
        </w:rPr>
        <w:t xml:space="preserve">1.  Діяльністіь закладу </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Підготовка Стратегії розвитку Комунал</w:t>
      </w:r>
      <w:r>
        <w:rPr>
          <w:rFonts w:ascii="Times New Roman" w:eastAsia="Times New Roman" w:hAnsi="Times New Roman" w:cs="Times New Roman"/>
          <w:color w:val="111111"/>
          <w:sz w:val="28"/>
          <w:szCs w:val="28"/>
          <w:lang w:val="uk-UA" w:eastAsia="ru-RU"/>
        </w:rPr>
        <w:t>ьний заклад «Борушківецька початкова школа</w:t>
      </w:r>
      <w:r w:rsidRPr="002C610E">
        <w:rPr>
          <w:rFonts w:ascii="Times New Roman" w:eastAsia="Times New Roman" w:hAnsi="Times New Roman" w:cs="Times New Roman"/>
          <w:color w:val="111111"/>
          <w:sz w:val="28"/>
          <w:szCs w:val="28"/>
          <w:lang w:val="uk-UA" w:eastAsia="ru-RU"/>
        </w:rPr>
        <w:t xml:space="preserve">» </w:t>
      </w:r>
      <w:r>
        <w:rPr>
          <w:rFonts w:ascii="Times New Roman" w:eastAsia="Times New Roman" w:hAnsi="Times New Roman" w:cs="Times New Roman"/>
          <w:color w:val="111111"/>
          <w:sz w:val="28"/>
          <w:szCs w:val="28"/>
          <w:lang w:val="uk-UA" w:eastAsia="ru-RU"/>
        </w:rPr>
        <w:t>Любарської селищної ради на 2022-2025</w:t>
      </w:r>
      <w:r w:rsidRPr="002C610E">
        <w:rPr>
          <w:rFonts w:ascii="Times New Roman" w:eastAsia="Times New Roman" w:hAnsi="Times New Roman" w:cs="Times New Roman"/>
          <w:color w:val="111111"/>
          <w:sz w:val="28"/>
          <w:szCs w:val="28"/>
          <w:lang w:val="uk-UA" w:eastAsia="ru-RU"/>
        </w:rPr>
        <w:t xml:space="preserve"> роки зумовлена якісним оновленням змісту освіти згідно законів України «Про освіту», «Про повну загальну середню освіту», «Про дошкільну освіту» відповідністі європейським стандартам, потребам сучасного життя, запитам суспільства щодо надання якісних освітніх послуг. Пріоритетними напрямами розвитку освіти є формування сучасних освітніх компетенцій та формування високого рівня інформаційної культури кожного члена суспільства, якісну підготовку підростаючого покоління до життя в основі якого закладена повна академічна свобода.</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Сучасне суспільство перейшло до постіндустріальної доби, в якій цивілізація стала інформаційною. Проблема активного використання інформаційно-комунікаційних та комунікативних технологій стає все актуальнішою. Максимально повному вирішенню цієї проблеми сприяють доцільні методики оптимального використання сучасних інформаційних засобів навчання для підвищення якості надання освітніх послуг.</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Стратегія розвитку закладу визначає основні шляхи. Вона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готового до життя з самореалізацією компетенцій наданих під час здобуття освіти.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внутрішнього та завнішнього моніторингів якості знань здобувачів освіти та якості надання педагогами освітніх послуг, прийнятті управлінських рішень.</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Стратегія розвитку закладу є комплексом методичних, матеріально-технічних та управлінських проектів із визначенням шляхів їх реалізації. У ній максимально враховані потреби учасників освітнього процесу.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Проекти, з яких складається Стратегія розвитку закладу, допоможуть вирішити такі завдання:</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xml:space="preserve">- організація методичної роботи в закладі відповідно </w:t>
      </w:r>
      <w:proofErr w:type="gramStart"/>
      <w:r w:rsidRPr="002C610E">
        <w:rPr>
          <w:rFonts w:ascii="Times New Roman" w:eastAsia="Times New Roman" w:hAnsi="Times New Roman" w:cs="Times New Roman"/>
          <w:color w:val="111111"/>
          <w:sz w:val="28"/>
          <w:szCs w:val="28"/>
          <w:lang w:eastAsia="ru-RU"/>
        </w:rPr>
        <w:t>вимогам  </w:t>
      </w:r>
      <w:r w:rsidRPr="002C610E">
        <w:rPr>
          <w:rFonts w:ascii="Times New Roman" w:eastAsia="Times New Roman" w:hAnsi="Times New Roman" w:cs="Times New Roman"/>
          <w:color w:val="111111"/>
          <w:sz w:val="28"/>
          <w:szCs w:val="28"/>
          <w:lang w:val="uk-UA" w:eastAsia="ru-RU"/>
        </w:rPr>
        <w:t>з</w:t>
      </w:r>
      <w:r w:rsidRPr="002C610E">
        <w:rPr>
          <w:rFonts w:ascii="Times New Roman" w:eastAsia="Times New Roman" w:hAnsi="Times New Roman" w:cs="Times New Roman"/>
          <w:color w:val="111111"/>
          <w:sz w:val="28"/>
          <w:szCs w:val="28"/>
          <w:lang w:eastAsia="ru-RU"/>
        </w:rPr>
        <w:t>акон</w:t>
      </w:r>
      <w:r w:rsidRPr="002C610E">
        <w:rPr>
          <w:rFonts w:ascii="Times New Roman" w:eastAsia="Times New Roman" w:hAnsi="Times New Roman" w:cs="Times New Roman"/>
          <w:color w:val="111111"/>
          <w:sz w:val="28"/>
          <w:szCs w:val="28"/>
          <w:lang w:val="uk-UA" w:eastAsia="ru-RU"/>
        </w:rPr>
        <w:t>ів</w:t>
      </w:r>
      <w:proofErr w:type="gramEnd"/>
      <w:r w:rsidRPr="002C610E">
        <w:rPr>
          <w:rFonts w:ascii="Times New Roman" w:eastAsia="Times New Roman" w:hAnsi="Times New Roman" w:cs="Times New Roman"/>
          <w:color w:val="111111"/>
          <w:sz w:val="28"/>
          <w:szCs w:val="28"/>
          <w:lang w:eastAsia="ru-RU"/>
        </w:rPr>
        <w:t> України </w:t>
      </w:r>
      <w:r w:rsidRPr="002C610E">
        <w:rPr>
          <w:rFonts w:ascii="Times New Roman" w:eastAsia="Times New Roman" w:hAnsi="Times New Roman" w:cs="Times New Roman"/>
          <w:color w:val="111111"/>
          <w:sz w:val="28"/>
          <w:szCs w:val="28"/>
          <w:lang w:val="uk-UA" w:eastAsia="ru-RU"/>
        </w:rPr>
        <w:t>«П</w:t>
      </w:r>
      <w:r w:rsidRPr="002C610E">
        <w:rPr>
          <w:rFonts w:ascii="Times New Roman" w:eastAsia="Times New Roman" w:hAnsi="Times New Roman" w:cs="Times New Roman"/>
          <w:color w:val="111111"/>
          <w:sz w:val="28"/>
          <w:szCs w:val="28"/>
          <w:lang w:eastAsia="ru-RU"/>
        </w:rPr>
        <w:t>ро освіту</w:t>
      </w:r>
      <w:r w:rsidRPr="002C610E">
        <w:rPr>
          <w:rFonts w:ascii="Times New Roman" w:eastAsia="Times New Roman" w:hAnsi="Times New Roman" w:cs="Times New Roman"/>
          <w:color w:val="111111"/>
          <w:sz w:val="28"/>
          <w:szCs w:val="28"/>
          <w:lang w:val="uk-UA" w:eastAsia="ru-RU"/>
        </w:rPr>
        <w:t>», «Про повну загальну середню освіту», «Про дошкільну освіту»</w:t>
      </w:r>
      <w:r w:rsidRPr="002C610E">
        <w:rPr>
          <w:rFonts w:ascii="Times New Roman" w:eastAsia="Times New Roman" w:hAnsi="Times New Roman" w:cs="Times New Roman"/>
          <w:color w:val="111111"/>
          <w:sz w:val="28"/>
          <w:szCs w:val="28"/>
          <w:lang w:eastAsia="ru-RU"/>
        </w:rPr>
        <w:t>;</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створення умов для проведення освітнього процесу, які забезпечують збереження фізичного та психічного здоров’я здобувачів освіти;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організація моніторингів якості знань та надання освітніх послуг;</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lastRenderedPageBreak/>
        <w:t>- професійний розвиток педагогічних кадрів;</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забезпечення та покращення матеріально-технічної бази;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забезпечення прозорості та інформаційної відкритості роботи закладу.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         Стратегія розвитку закладу складається на підставі основних показників діяльно</w:t>
      </w:r>
      <w:r>
        <w:rPr>
          <w:rFonts w:ascii="Times New Roman" w:eastAsia="Times New Roman" w:hAnsi="Times New Roman" w:cs="Times New Roman"/>
          <w:color w:val="111111"/>
          <w:sz w:val="28"/>
          <w:szCs w:val="28"/>
          <w:lang w:val="uk-UA" w:eastAsia="ru-RU"/>
        </w:rPr>
        <w:t xml:space="preserve">сті закладу </w:t>
      </w:r>
      <w:r w:rsidRPr="002C610E">
        <w:rPr>
          <w:rFonts w:ascii="Times New Roman" w:eastAsia="Times New Roman" w:hAnsi="Times New Roman" w:cs="Times New Roman"/>
          <w:color w:val="111111"/>
          <w:sz w:val="28"/>
          <w:szCs w:val="28"/>
          <w:lang w:val="uk-UA" w:eastAsia="ru-RU"/>
        </w:rPr>
        <w:t>.</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         Загальні показники:</w:t>
      </w:r>
    </w:p>
    <w:tbl>
      <w:tblPr>
        <w:tblW w:w="975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717"/>
        <w:gridCol w:w="3219"/>
        <w:gridCol w:w="2008"/>
        <w:gridCol w:w="1868"/>
        <w:gridCol w:w="1938"/>
      </w:tblGrid>
      <w:tr w:rsidR="006B146F" w:rsidRPr="002C610E" w:rsidTr="006E12DF">
        <w:tc>
          <w:tcPr>
            <w:tcW w:w="717"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lang w:val="uk-UA" w:eastAsia="ru-RU"/>
              </w:rPr>
              <w:t>№</w:t>
            </w:r>
          </w:p>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lang w:val="uk-UA" w:eastAsia="ru-RU"/>
              </w:rPr>
              <w:t>з/п</w:t>
            </w:r>
          </w:p>
        </w:tc>
        <w:tc>
          <w:tcPr>
            <w:tcW w:w="321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4"/>
                <w:szCs w:val="24"/>
                <w:lang w:val="uk-UA" w:eastAsia="ru-RU"/>
              </w:rPr>
              <w:t>Показники</w:t>
            </w:r>
          </w:p>
        </w:tc>
        <w:tc>
          <w:tcPr>
            <w:tcW w:w="5814"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4"/>
                <w:szCs w:val="24"/>
                <w:lang w:val="uk-UA" w:eastAsia="ru-RU"/>
              </w:rPr>
              <w:t>Навчальний рік</w:t>
            </w:r>
          </w:p>
        </w:tc>
      </w:tr>
      <w:tr w:rsidR="006B146F" w:rsidRPr="002C610E" w:rsidTr="006E12D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B146F" w:rsidRPr="002C610E" w:rsidRDefault="006B146F" w:rsidP="006E12DF">
            <w:pPr>
              <w:spacing w:after="0" w:line="240" w:lineRule="auto"/>
              <w:rPr>
                <w:rFonts w:ascii="Tahoma" w:eastAsia="Times New Roman" w:hAnsi="Tahoma" w:cs="Tahoma"/>
                <w:color w:val="111111"/>
                <w:sz w:val="18"/>
                <w:szCs w:val="18"/>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B146F" w:rsidRPr="002C610E" w:rsidRDefault="006B146F" w:rsidP="006E12DF">
            <w:pPr>
              <w:spacing w:after="0" w:line="240" w:lineRule="auto"/>
              <w:rPr>
                <w:rFonts w:ascii="Tahoma" w:eastAsia="Times New Roman" w:hAnsi="Tahoma" w:cs="Tahoma"/>
                <w:color w:val="111111"/>
                <w:sz w:val="18"/>
                <w:szCs w:val="18"/>
                <w:lang w:eastAsia="ru-RU"/>
              </w:rPr>
            </w:pP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2022/2023</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2023/2024</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2024/2025</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1</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Мова навчання</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0"/>
                <w:szCs w:val="20"/>
                <w:lang w:val="uk-UA" w:eastAsia="ru-RU"/>
              </w:rPr>
              <w:t>Українська</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0"/>
                <w:szCs w:val="20"/>
                <w:lang w:val="uk-UA" w:eastAsia="ru-RU"/>
              </w:rPr>
              <w:t>Українська</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0"/>
                <w:szCs w:val="20"/>
                <w:lang w:val="uk-UA" w:eastAsia="ru-RU"/>
              </w:rPr>
              <w:t>Українська</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1.1</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numPr>
                <w:ilvl w:val="0"/>
                <w:numId w:val="1"/>
              </w:numPr>
              <w:spacing w:after="0" w:line="240" w:lineRule="auto"/>
              <w:ind w:left="450"/>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іноземна мова</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0"/>
                <w:szCs w:val="20"/>
                <w:lang w:val="uk-UA" w:eastAsia="ru-RU"/>
              </w:rPr>
              <w:t>Англійська</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0"/>
                <w:szCs w:val="20"/>
                <w:lang w:val="uk-UA" w:eastAsia="ru-RU"/>
              </w:rPr>
              <w:t>Англійська</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0"/>
                <w:szCs w:val="20"/>
                <w:lang w:val="uk-UA" w:eastAsia="ru-RU"/>
              </w:rPr>
              <w:t>Англійська</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2</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Кількість класів</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3</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3</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4</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3</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Загальне число учнів школи </w:t>
            </w:r>
            <w:r w:rsidRPr="002C610E">
              <w:rPr>
                <w:rFonts w:ascii="Times New Roman" w:eastAsia="Times New Roman" w:hAnsi="Times New Roman" w:cs="Times New Roman"/>
                <w:color w:val="111111"/>
                <w:spacing w:val="-20"/>
                <w:sz w:val="20"/>
                <w:szCs w:val="20"/>
                <w:lang w:val="uk-UA" w:eastAsia="ru-RU"/>
              </w:rPr>
              <w:t>(на кінець навчального року)</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13</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11</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16</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3.1</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 - змінність навчання</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4"/>
                <w:szCs w:val="24"/>
                <w:lang w:val="uk-UA" w:eastAsia="ru-RU"/>
              </w:rPr>
              <w:t>Перша</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4"/>
                <w:szCs w:val="24"/>
                <w:lang w:val="uk-UA" w:eastAsia="ru-RU"/>
              </w:rPr>
              <w:t>Перша</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4"/>
                <w:szCs w:val="24"/>
                <w:lang w:val="uk-UA" w:eastAsia="ru-RU"/>
              </w:rPr>
              <w:t>Перша</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3.2</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 - режим роботи</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18"/>
                <w:szCs w:val="18"/>
                <w:lang w:val="uk-UA" w:eastAsia="ru-RU"/>
              </w:rPr>
              <w:t>П’ятиденний</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18"/>
                <w:szCs w:val="18"/>
                <w:lang w:val="uk-UA" w:eastAsia="ru-RU"/>
              </w:rPr>
              <w:t>П’ятиденний</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18"/>
                <w:szCs w:val="18"/>
                <w:lang w:val="uk-UA" w:eastAsia="ru-RU"/>
              </w:rPr>
              <w:t>П’ятиденний</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3.3</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Кількість дошкільних груп</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3.4</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Загальне число дітей</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18</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15</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16</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3.5</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Режим роботи дошкільних груп</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18"/>
                <w:szCs w:val="18"/>
                <w:lang w:val="uk-UA" w:eastAsia="ru-RU"/>
              </w:rPr>
              <w:t>П’ятиденний</w:t>
            </w:r>
          </w:p>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18"/>
                <w:szCs w:val="18"/>
                <w:lang w:val="uk-UA" w:eastAsia="ru-RU"/>
              </w:rPr>
              <w:t>з 8.00 до 17.00</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18"/>
                <w:szCs w:val="18"/>
                <w:lang w:val="uk-UA" w:eastAsia="ru-RU"/>
              </w:rPr>
              <w:t>П’ятиденний</w:t>
            </w:r>
          </w:p>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18"/>
                <w:szCs w:val="18"/>
                <w:lang w:val="uk-UA" w:eastAsia="ru-RU"/>
              </w:rPr>
              <w:t>з 8.00 до 17.00</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18"/>
                <w:szCs w:val="18"/>
                <w:lang w:val="uk-UA" w:eastAsia="ru-RU"/>
              </w:rPr>
              <w:t>П’ятиденний</w:t>
            </w:r>
          </w:p>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18"/>
                <w:szCs w:val="18"/>
                <w:lang w:val="uk-UA" w:eastAsia="ru-RU"/>
              </w:rPr>
              <w:t>з 7.30 до 17.00</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4</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Загальне число учнів 1 –х класів</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5</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5</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4.1</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     у тому числі дітей , що прибули з ДНЗ</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5</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5</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5</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Забезпечення учнів гарячим харчуванням</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Default="006B146F" w:rsidP="006E12DF">
            <w:pPr>
              <w:spacing w:after="200" w:line="240" w:lineRule="auto"/>
              <w:jc w:val="center"/>
              <w:rPr>
                <w:rFonts w:ascii="Times New Roman" w:eastAsia="Times New Roman" w:hAnsi="Times New Roman" w:cs="Times New Roman"/>
                <w:color w:val="111111"/>
                <w:sz w:val="24"/>
                <w:szCs w:val="24"/>
                <w:lang w:val="uk-UA" w:eastAsia="ru-RU"/>
              </w:rPr>
            </w:pPr>
            <w:r w:rsidRPr="002C610E">
              <w:rPr>
                <w:rFonts w:ascii="Times New Roman" w:eastAsia="Times New Roman" w:hAnsi="Times New Roman" w:cs="Times New Roman"/>
                <w:color w:val="111111"/>
                <w:sz w:val="24"/>
                <w:szCs w:val="24"/>
                <w:lang w:val="uk-UA" w:eastAsia="ru-RU"/>
              </w:rPr>
              <w:t>1-4 класи</w:t>
            </w:r>
          </w:p>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Дошкільний підрозділ</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Default="006B146F" w:rsidP="006E12DF">
            <w:pPr>
              <w:spacing w:after="200" w:line="240" w:lineRule="auto"/>
              <w:jc w:val="center"/>
              <w:rPr>
                <w:rFonts w:ascii="Times New Roman" w:eastAsia="Times New Roman" w:hAnsi="Times New Roman" w:cs="Times New Roman"/>
                <w:color w:val="111111"/>
                <w:sz w:val="24"/>
                <w:szCs w:val="24"/>
                <w:lang w:val="uk-UA" w:eastAsia="ru-RU"/>
              </w:rPr>
            </w:pPr>
            <w:r w:rsidRPr="002C610E">
              <w:rPr>
                <w:rFonts w:ascii="Times New Roman" w:eastAsia="Times New Roman" w:hAnsi="Times New Roman" w:cs="Times New Roman"/>
                <w:color w:val="111111"/>
                <w:sz w:val="24"/>
                <w:szCs w:val="24"/>
                <w:lang w:val="uk-UA" w:eastAsia="ru-RU"/>
              </w:rPr>
              <w:t>1-4 класи</w:t>
            </w:r>
          </w:p>
          <w:p w:rsidR="006B146F" w:rsidRDefault="006B146F" w:rsidP="006E12DF">
            <w:pPr>
              <w:spacing w:after="200" w:line="240" w:lineRule="auto"/>
              <w:jc w:val="center"/>
              <w:rPr>
                <w:rFonts w:ascii="Times New Roman" w:eastAsia="Times New Roman" w:hAnsi="Times New Roman" w:cs="Times New Roman"/>
                <w:color w:val="111111"/>
                <w:sz w:val="24"/>
                <w:szCs w:val="24"/>
                <w:lang w:val="uk-UA" w:eastAsia="ru-RU"/>
              </w:rPr>
            </w:pPr>
            <w:r>
              <w:rPr>
                <w:rFonts w:ascii="Times New Roman" w:eastAsia="Times New Roman" w:hAnsi="Times New Roman" w:cs="Times New Roman"/>
                <w:color w:val="111111"/>
                <w:sz w:val="24"/>
                <w:szCs w:val="24"/>
                <w:lang w:val="uk-UA" w:eastAsia="ru-RU"/>
              </w:rPr>
              <w:t>Дошкільний</w:t>
            </w:r>
          </w:p>
          <w:p w:rsidR="006B146F" w:rsidRPr="00CD7809" w:rsidRDefault="006B146F" w:rsidP="006E12DF">
            <w:pPr>
              <w:spacing w:after="200" w:line="240" w:lineRule="auto"/>
              <w:jc w:val="center"/>
              <w:rPr>
                <w:rFonts w:ascii="Times New Roman" w:eastAsia="Times New Roman" w:hAnsi="Times New Roman" w:cs="Times New Roman"/>
                <w:color w:val="111111"/>
                <w:sz w:val="24"/>
                <w:szCs w:val="24"/>
                <w:lang w:val="uk-UA" w:eastAsia="ru-RU"/>
              </w:rPr>
            </w:pPr>
            <w:r>
              <w:rPr>
                <w:rFonts w:ascii="Times New Roman" w:eastAsia="Times New Roman" w:hAnsi="Times New Roman" w:cs="Times New Roman"/>
                <w:color w:val="111111"/>
                <w:sz w:val="24"/>
                <w:szCs w:val="24"/>
                <w:lang w:val="uk-UA" w:eastAsia="ru-RU"/>
              </w:rPr>
              <w:t>підрозділ</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Default="006B146F" w:rsidP="006E12DF">
            <w:pPr>
              <w:spacing w:after="200" w:line="240" w:lineRule="auto"/>
              <w:jc w:val="center"/>
              <w:rPr>
                <w:rFonts w:ascii="Times New Roman" w:eastAsia="Times New Roman" w:hAnsi="Times New Roman" w:cs="Times New Roman"/>
                <w:color w:val="111111"/>
                <w:sz w:val="24"/>
                <w:szCs w:val="24"/>
                <w:lang w:val="uk-UA" w:eastAsia="ru-RU"/>
              </w:rPr>
            </w:pPr>
            <w:r w:rsidRPr="002C610E">
              <w:rPr>
                <w:rFonts w:ascii="Times New Roman" w:eastAsia="Times New Roman" w:hAnsi="Times New Roman" w:cs="Times New Roman"/>
                <w:color w:val="111111"/>
                <w:sz w:val="24"/>
                <w:szCs w:val="24"/>
                <w:lang w:val="uk-UA" w:eastAsia="ru-RU"/>
              </w:rPr>
              <w:t>1-4 класи</w:t>
            </w:r>
          </w:p>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Дошкільний підроздціл</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6</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Кількість працівників (усього)</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16</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16</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16</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6.1</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у тому числі  педагогічних</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5</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5</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5</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6.2</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обслуговування</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11</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11</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11</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6.3</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чисельність вчителів, (вихователів) з вищою категорією</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2</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2</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2</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lastRenderedPageBreak/>
              <w:t>6.4</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І категорією</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4"/>
                <w:szCs w:val="24"/>
                <w:lang w:val="uk-UA" w:eastAsia="ru-RU"/>
              </w:rPr>
              <w:t>6</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6.5</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ІІ категорією</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4"/>
                <w:szCs w:val="24"/>
                <w:lang w:val="uk-UA" w:eastAsia="ru-RU"/>
              </w:rPr>
              <w:t>4</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6.6</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спеціалістів</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11</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4"/>
                <w:szCs w:val="24"/>
                <w:lang w:val="uk-UA" w:eastAsia="ru-RU"/>
              </w:rPr>
              <w:t>11              </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8</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Забезпеченість предметними кабінетами</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4"/>
                <w:szCs w:val="24"/>
                <w:lang w:val="uk-UA" w:eastAsia="ru-RU"/>
              </w:rPr>
              <w:t>100%</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4"/>
                <w:szCs w:val="24"/>
                <w:lang w:val="uk-UA" w:eastAsia="ru-RU"/>
              </w:rPr>
              <w:t>100%</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4"/>
                <w:szCs w:val="24"/>
                <w:lang w:val="uk-UA" w:eastAsia="ru-RU"/>
              </w:rPr>
              <w:t>100%</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9.2</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спортзалів</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4"/>
                <w:szCs w:val="24"/>
                <w:lang w:val="uk-UA" w:eastAsia="ru-RU"/>
              </w:rPr>
              <w:t>1</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4"/>
                <w:szCs w:val="24"/>
                <w:lang w:val="uk-UA" w:eastAsia="ru-RU"/>
              </w:rPr>
              <w:t>1</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4"/>
                <w:szCs w:val="24"/>
                <w:lang w:val="uk-UA" w:eastAsia="ru-RU"/>
              </w:rPr>
              <w:t>1</w:t>
            </w:r>
          </w:p>
        </w:tc>
      </w:tr>
      <w:tr w:rsidR="006B146F" w:rsidRPr="002C610E" w:rsidTr="006E12DF">
        <w:tc>
          <w:tcPr>
            <w:tcW w:w="7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i/>
                <w:iCs/>
                <w:color w:val="111111"/>
                <w:lang w:val="uk-UA" w:eastAsia="ru-RU"/>
              </w:rPr>
              <w:t>10</w:t>
            </w:r>
          </w:p>
        </w:tc>
        <w:tc>
          <w:tcPr>
            <w:tcW w:w="32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pacing w:val="-20"/>
                <w:sz w:val="24"/>
                <w:szCs w:val="24"/>
                <w:lang w:val="uk-UA" w:eastAsia="ru-RU"/>
              </w:rPr>
              <w:t>Кількість робочих місць у комп’ютерному класі</w:t>
            </w:r>
          </w:p>
        </w:tc>
        <w:tc>
          <w:tcPr>
            <w:tcW w:w="2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7</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7</w:t>
            </w:r>
          </w:p>
        </w:tc>
        <w:tc>
          <w:tcPr>
            <w:tcW w:w="1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val="uk-UA" w:eastAsia="ru-RU"/>
              </w:rPr>
              <w:t>7</w:t>
            </w:r>
          </w:p>
        </w:tc>
      </w:tr>
    </w:tbl>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 xml:space="preserve">         </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Освітній процес </w:t>
      </w:r>
      <w:r w:rsidRPr="002C610E">
        <w:rPr>
          <w:rFonts w:ascii="Times New Roman" w:eastAsia="Times New Roman" w:hAnsi="Times New Roman" w:cs="Times New Roman"/>
          <w:color w:val="111111"/>
          <w:sz w:val="28"/>
          <w:szCs w:val="28"/>
          <w:lang w:val="uk-UA" w:eastAsia="ru-RU"/>
        </w:rPr>
        <w:t>організовувався</w:t>
      </w:r>
      <w:r w:rsidRPr="002C610E">
        <w:rPr>
          <w:rFonts w:ascii="Times New Roman" w:eastAsia="Times New Roman" w:hAnsi="Times New Roman" w:cs="Times New Roman"/>
          <w:color w:val="111111"/>
          <w:sz w:val="28"/>
          <w:szCs w:val="28"/>
          <w:lang w:eastAsia="ru-RU"/>
        </w:rPr>
        <w:t> відповідно до затверджених в установленому порядку </w:t>
      </w:r>
      <w:r w:rsidRPr="002C610E">
        <w:rPr>
          <w:rFonts w:ascii="Times New Roman" w:eastAsia="Times New Roman" w:hAnsi="Times New Roman" w:cs="Times New Roman"/>
          <w:color w:val="111111"/>
          <w:sz w:val="28"/>
          <w:szCs w:val="28"/>
          <w:lang w:val="uk-UA" w:eastAsia="ru-RU"/>
        </w:rPr>
        <w:t>робочого </w:t>
      </w:r>
      <w:r w:rsidRPr="002C610E">
        <w:rPr>
          <w:rFonts w:ascii="Times New Roman" w:eastAsia="Times New Roman" w:hAnsi="Times New Roman" w:cs="Times New Roman"/>
          <w:color w:val="111111"/>
          <w:sz w:val="28"/>
          <w:szCs w:val="28"/>
          <w:lang w:eastAsia="ru-RU"/>
        </w:rPr>
        <w:t xml:space="preserve">навчального плану і річного плану роботи закладу. Предмети інваріантної та варіативної складової навчального плану </w:t>
      </w:r>
      <w:proofErr w:type="gramStart"/>
      <w:r w:rsidRPr="002C610E">
        <w:rPr>
          <w:rFonts w:ascii="Times New Roman" w:eastAsia="Times New Roman" w:hAnsi="Times New Roman" w:cs="Times New Roman"/>
          <w:color w:val="111111"/>
          <w:sz w:val="28"/>
          <w:szCs w:val="28"/>
          <w:lang w:eastAsia="ru-RU"/>
        </w:rPr>
        <w:t>викладалися  за</w:t>
      </w:r>
      <w:proofErr w:type="gramEnd"/>
      <w:r w:rsidRPr="002C610E">
        <w:rPr>
          <w:rFonts w:ascii="Times New Roman" w:eastAsia="Times New Roman" w:hAnsi="Times New Roman" w:cs="Times New Roman"/>
          <w:color w:val="111111"/>
          <w:sz w:val="28"/>
          <w:szCs w:val="28"/>
          <w:lang w:eastAsia="ru-RU"/>
        </w:rPr>
        <w:t xml:space="preserve"> державними програмами, рекомендованими Міністерством освіти і науки України.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        </w:t>
      </w:r>
      <w:r w:rsidRPr="002C610E">
        <w:rPr>
          <w:rFonts w:ascii="Times New Roman" w:eastAsia="Times New Roman" w:hAnsi="Times New Roman" w:cs="Times New Roman"/>
          <w:color w:val="111111"/>
          <w:sz w:val="28"/>
          <w:szCs w:val="28"/>
          <w:lang w:val="uk-UA" w:eastAsia="ru-RU"/>
        </w:rPr>
        <w:t xml:space="preserve"> Педагоги дошкільного підрозділу забезпечують засвоєння здобувачами освіти обов’язкового мінімуму змісту дошкільної освіти на рівні вимог Базового компонента дошкільної освіти – Державного стандарту дошкільної освіти України. Обов’язковий мінімум який надають педагоги: компетентнісний підхід до розвитку особистості, збалансованість набутих знань, умінь, навичок, сформованих бажань, інтересів, намірів та особистісних якостей і вольової поведінки дитини; надання пріоритету соціально-моральному розвитку особистості, формування у дітей узгоджувати особисті інтереси з колективними; формування у дітей цілісної, реалістичної картини світу, основ світогляду; забезпечення індивідуального особистісного розвитку.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Забезпечення наступності і перспективності в освітньому процесі між дошкільною і початковою освітою полягає у послідовності чинних програм розвитку, навчання і виховання дітей дошкільного віку та освітньої програми для 1 класу початкової школи.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Формування позитивної мотивації здобувачів освіти до освітньої діяльності здійснюється через розвиток життєвих компетентностей, необхідних для успішної самореалізації в суспільстві.</w:t>
      </w:r>
    </w:p>
    <w:p w:rsidR="006B146F" w:rsidRPr="006B146F"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xml:space="preserve">         </w:t>
      </w:r>
    </w:p>
    <w:p w:rsidR="006B146F" w:rsidRDefault="006B146F" w:rsidP="006B146F">
      <w:pPr>
        <w:shd w:val="clear" w:color="auto" w:fill="FFFFFF"/>
        <w:spacing w:after="200" w:line="240" w:lineRule="auto"/>
        <w:jc w:val="both"/>
        <w:rPr>
          <w:rFonts w:ascii="Times New Roman" w:eastAsia="Times New Roman" w:hAnsi="Times New Roman" w:cs="Times New Roman"/>
          <w:color w:val="111111"/>
          <w:sz w:val="28"/>
          <w:szCs w:val="28"/>
          <w:lang w:val="uk-UA" w:eastAsia="ru-RU"/>
        </w:rPr>
      </w:pPr>
      <w:r w:rsidRPr="002C610E">
        <w:rPr>
          <w:rFonts w:ascii="Times New Roman" w:eastAsia="Times New Roman" w:hAnsi="Times New Roman" w:cs="Times New Roman"/>
          <w:color w:val="111111"/>
          <w:sz w:val="28"/>
          <w:szCs w:val="28"/>
          <w:lang w:val="uk-UA" w:eastAsia="ru-RU"/>
        </w:rPr>
        <w:t>      </w:t>
      </w:r>
    </w:p>
    <w:p w:rsidR="00F15882" w:rsidRDefault="006B146F" w:rsidP="006B146F">
      <w:pPr>
        <w:shd w:val="clear" w:color="auto" w:fill="FFFFFF"/>
        <w:spacing w:after="200" w:line="240" w:lineRule="auto"/>
        <w:jc w:val="both"/>
        <w:rPr>
          <w:rFonts w:ascii="Times New Roman" w:eastAsia="Times New Roman" w:hAnsi="Times New Roman" w:cs="Times New Roman"/>
          <w:color w:val="111111"/>
          <w:sz w:val="28"/>
          <w:szCs w:val="28"/>
          <w:lang w:val="uk-UA" w:eastAsia="ru-RU"/>
        </w:rPr>
      </w:pPr>
      <w:r w:rsidRPr="002C610E">
        <w:rPr>
          <w:rFonts w:ascii="Times New Roman" w:eastAsia="Times New Roman" w:hAnsi="Times New Roman" w:cs="Times New Roman"/>
          <w:color w:val="111111"/>
          <w:sz w:val="28"/>
          <w:szCs w:val="28"/>
          <w:lang w:val="uk-UA" w:eastAsia="ru-RU"/>
        </w:rPr>
        <w:t>   </w:t>
      </w:r>
    </w:p>
    <w:p w:rsidR="00F15882" w:rsidRDefault="00F15882" w:rsidP="006B146F">
      <w:pPr>
        <w:shd w:val="clear" w:color="auto" w:fill="FFFFFF"/>
        <w:spacing w:after="200" w:line="240" w:lineRule="auto"/>
        <w:jc w:val="both"/>
        <w:rPr>
          <w:rFonts w:ascii="Times New Roman" w:eastAsia="Times New Roman" w:hAnsi="Times New Roman" w:cs="Times New Roman"/>
          <w:color w:val="111111"/>
          <w:sz w:val="28"/>
          <w:szCs w:val="28"/>
          <w:lang w:val="uk-UA" w:eastAsia="ru-RU"/>
        </w:rPr>
      </w:pPr>
    </w:p>
    <w:p w:rsidR="006B146F" w:rsidRPr="002C610E" w:rsidRDefault="00F15882" w:rsidP="006B146F">
      <w:pPr>
        <w:shd w:val="clear" w:color="auto" w:fill="FFFFFF"/>
        <w:spacing w:after="200" w:line="240" w:lineRule="auto"/>
        <w:jc w:val="both"/>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lastRenderedPageBreak/>
        <w:t xml:space="preserve">    </w:t>
      </w:r>
      <w:r w:rsidR="006B146F" w:rsidRPr="002C610E">
        <w:rPr>
          <w:rFonts w:ascii="Times New Roman" w:eastAsia="Times New Roman" w:hAnsi="Times New Roman" w:cs="Times New Roman"/>
          <w:b/>
          <w:bCs/>
          <w:color w:val="111111"/>
          <w:sz w:val="28"/>
          <w:szCs w:val="28"/>
          <w:lang w:val="uk-UA" w:eastAsia="ru-RU"/>
        </w:rPr>
        <w:t>Мета стратегії розвитку закладу – визначити перспективи розвитку закладу освіти як закладу, що надає якісну сучасну освіту шляхом вільного творчого навчання відповідно до суспільних потреб, зумовлених розвитком української держави.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Освіта є основою інтелектуального, фізичного і культурного розвитку особистості, її успішної соціалізації, економічного добробуту, запорукою розвитку суспільства.</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Основними стратегічними завданнями розвитку закладу на 20</w:t>
      </w:r>
      <w:r>
        <w:rPr>
          <w:rFonts w:ascii="Times New Roman" w:eastAsia="Times New Roman" w:hAnsi="Times New Roman" w:cs="Times New Roman"/>
          <w:color w:val="111111"/>
          <w:sz w:val="28"/>
          <w:szCs w:val="28"/>
          <w:lang w:val="uk-UA" w:eastAsia="ru-RU"/>
        </w:rPr>
        <w:t>22</w:t>
      </w:r>
      <w:r w:rsidRPr="002C610E">
        <w:rPr>
          <w:rFonts w:ascii="Times New Roman" w:eastAsia="Times New Roman" w:hAnsi="Times New Roman" w:cs="Times New Roman"/>
          <w:color w:val="111111"/>
          <w:sz w:val="28"/>
          <w:szCs w:val="28"/>
          <w:lang w:val="uk-UA" w:eastAsia="ru-RU"/>
        </w:rPr>
        <w:t>-</w:t>
      </w:r>
      <w:r w:rsidRPr="002C610E">
        <w:rPr>
          <w:rFonts w:ascii="Times New Roman" w:eastAsia="Times New Roman" w:hAnsi="Times New Roman" w:cs="Times New Roman"/>
          <w:color w:val="111111"/>
          <w:sz w:val="28"/>
          <w:szCs w:val="28"/>
          <w:lang w:eastAsia="ru-RU"/>
        </w:rPr>
        <w:t>202</w:t>
      </w:r>
      <w:r>
        <w:rPr>
          <w:rFonts w:ascii="Times New Roman" w:eastAsia="Times New Roman" w:hAnsi="Times New Roman" w:cs="Times New Roman"/>
          <w:color w:val="111111"/>
          <w:sz w:val="28"/>
          <w:szCs w:val="28"/>
          <w:lang w:val="uk-UA" w:eastAsia="ru-RU"/>
        </w:rPr>
        <w:t>5</w:t>
      </w:r>
      <w:r w:rsidRPr="002C610E">
        <w:rPr>
          <w:rFonts w:ascii="Times New Roman" w:eastAsia="Times New Roman" w:hAnsi="Times New Roman" w:cs="Times New Roman"/>
          <w:color w:val="111111"/>
          <w:sz w:val="28"/>
          <w:szCs w:val="28"/>
          <w:lang w:eastAsia="ru-RU"/>
        </w:rPr>
        <w:t> роки є:</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1. Формування багатомірного освітнього простору для здобувачів освіти, академічну свободу для всебічного розвитоку особистості, як найвищої цінності суспільства, її талантів, інтелектуальних, творчих і фізичних здібностей.</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eastAsia="ru-RU"/>
        </w:rPr>
        <w:t>2. Забез</w:t>
      </w:r>
      <w:r w:rsidRPr="002C610E">
        <w:rPr>
          <w:rFonts w:ascii="Times New Roman" w:eastAsia="Times New Roman" w:hAnsi="Times New Roman" w:cs="Times New Roman"/>
          <w:color w:val="111111"/>
          <w:sz w:val="28"/>
          <w:szCs w:val="28"/>
          <w:lang w:eastAsia="ru-RU"/>
        </w:rPr>
        <w:t>печення якості надання освітніх послуг на початковому,</w:t>
      </w:r>
      <w:r>
        <w:rPr>
          <w:rFonts w:ascii="Times New Roman" w:eastAsia="Times New Roman" w:hAnsi="Times New Roman" w:cs="Times New Roman"/>
          <w:color w:val="111111"/>
          <w:sz w:val="28"/>
          <w:szCs w:val="28"/>
          <w:lang w:eastAsia="ru-RU"/>
        </w:rPr>
        <w:t xml:space="preserve"> </w:t>
      </w:r>
      <w:proofErr w:type="gramStart"/>
      <w:r>
        <w:rPr>
          <w:rFonts w:ascii="Times New Roman" w:eastAsia="Times New Roman" w:hAnsi="Times New Roman" w:cs="Times New Roman"/>
          <w:color w:val="111111"/>
          <w:sz w:val="28"/>
          <w:szCs w:val="28"/>
          <w:lang w:eastAsia="ru-RU"/>
        </w:rPr>
        <w:t xml:space="preserve">базовому </w:t>
      </w:r>
      <w:r w:rsidRPr="002C610E">
        <w:rPr>
          <w:rFonts w:ascii="Times New Roman" w:eastAsia="Times New Roman" w:hAnsi="Times New Roman" w:cs="Times New Roman"/>
          <w:color w:val="111111"/>
          <w:sz w:val="28"/>
          <w:szCs w:val="28"/>
          <w:lang w:eastAsia="ru-RU"/>
        </w:rPr>
        <w:t xml:space="preserve"> рівнях</w:t>
      </w:r>
      <w:proofErr w:type="gramEnd"/>
      <w:r w:rsidRPr="002C610E">
        <w:rPr>
          <w:rFonts w:ascii="Times New Roman" w:eastAsia="Times New Roman" w:hAnsi="Times New Roman" w:cs="Times New Roman"/>
          <w:color w:val="111111"/>
          <w:sz w:val="28"/>
          <w:szCs w:val="28"/>
          <w:lang w:eastAsia="ru-RU"/>
        </w:rPr>
        <w:t xml:space="preserve"> освіти</w:t>
      </w:r>
      <w:r w:rsidRPr="002C610E">
        <w:rPr>
          <w:rFonts w:ascii="Times New Roman" w:eastAsia="Times New Roman" w:hAnsi="Times New Roman" w:cs="Times New Roman"/>
          <w:color w:val="111111"/>
          <w:sz w:val="28"/>
          <w:szCs w:val="28"/>
          <w:lang w:val="uk-UA" w:eastAsia="ru-RU"/>
        </w:rPr>
        <w:t>, та  дошкільної освіти.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3. Формування цінностей і необхідних для самореалізації здобувачів освіти компетентностей.</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4. Гуманістична направленість педагогічного процесу, повага до особистості учасників освітнього процесу.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5. Надання освітніх послуг через форми здобуття освіти згідно чинного законодавства (очна, дистанційна, сімейна, екстернатна, мережева, педагогічний патронаж).</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6.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7.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8. 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9. Прищеплення</w:t>
      </w: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здобувачам освіти шанобливого ставлення до культури, звичаїв, традицій усіх народів, що населяють Україну.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10.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lastRenderedPageBreak/>
        <w:t>11. Створення умов для надання освітніх послуг особам з особливими освітніми потребами</w:t>
      </w: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(інклюзивне, індивідуальне навчання).</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12. Виховання свідомого відношення до всіх видів діяльності і людських відносин на основі самостійності та творчої активності здобувачів освіти.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13. Збереження та зміцнення морального та фізичного здоров’я учасників освітнього процесу.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14. Підвищення професійного рівня кадрового по</w:t>
      </w:r>
      <w:r w:rsidRPr="002C610E">
        <w:rPr>
          <w:rFonts w:ascii="Times New Roman" w:eastAsia="Times New Roman" w:hAnsi="Times New Roman" w:cs="Times New Roman"/>
          <w:color w:val="111111"/>
          <w:sz w:val="28"/>
          <w:szCs w:val="28"/>
          <w:lang w:eastAsia="ru-RU"/>
        </w:rPr>
        <w:softHyphen/>
        <w:t>тенціалу згідно Положення про</w:t>
      </w: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атестацію та сертифікацію педагогічних працівників.</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15. Забезпечення прозорості та інформ</w:t>
      </w:r>
      <w:r>
        <w:rPr>
          <w:rFonts w:ascii="Times New Roman" w:eastAsia="Times New Roman" w:hAnsi="Times New Roman" w:cs="Times New Roman"/>
          <w:color w:val="111111"/>
          <w:sz w:val="28"/>
          <w:szCs w:val="28"/>
          <w:lang w:eastAsia="ru-RU"/>
        </w:rPr>
        <w:t xml:space="preserve">аційної </w:t>
      </w:r>
      <w:proofErr w:type="gramStart"/>
      <w:r>
        <w:rPr>
          <w:rFonts w:ascii="Times New Roman" w:eastAsia="Times New Roman" w:hAnsi="Times New Roman" w:cs="Times New Roman"/>
          <w:color w:val="111111"/>
          <w:sz w:val="28"/>
          <w:szCs w:val="28"/>
          <w:lang w:eastAsia="ru-RU"/>
        </w:rPr>
        <w:t xml:space="preserve">відкритості </w:t>
      </w:r>
      <w:r w:rsidRPr="002C610E">
        <w:rPr>
          <w:rFonts w:ascii="Times New Roman" w:eastAsia="Times New Roman" w:hAnsi="Times New Roman" w:cs="Times New Roman"/>
          <w:color w:val="111111"/>
          <w:sz w:val="28"/>
          <w:szCs w:val="28"/>
          <w:lang w:eastAsia="ru-RU"/>
        </w:rPr>
        <w:t>.</w:t>
      </w:r>
      <w:proofErr w:type="gramEnd"/>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         Основними результатами Стратегії розвитку закладу освіти будуть удосконалення й модернізація сучасного освітнього середовища закладу, системні позитивні зміни, підвищення якості надання освітніх послуг. </w:t>
      </w:r>
      <w:r w:rsidRPr="002C610E">
        <w:rPr>
          <w:rFonts w:ascii="Times New Roman" w:eastAsia="Times New Roman" w:hAnsi="Times New Roman" w:cs="Times New Roman"/>
          <w:color w:val="111111"/>
          <w:sz w:val="28"/>
          <w:szCs w:val="28"/>
          <w:lang w:eastAsia="ru-RU"/>
        </w:rPr>
        <w:t>Стратегія розвитку закладу дасть можливість виробити пріоритетні напрями діяльності на найближчі роки.</w:t>
      </w:r>
    </w:p>
    <w:p w:rsidR="006B146F" w:rsidRPr="002C610E" w:rsidRDefault="006B146F" w:rsidP="006B146F">
      <w:pPr>
        <w:shd w:val="clear" w:color="auto" w:fill="FFFFFF"/>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b/>
          <w:bCs/>
          <w:color w:val="111111"/>
          <w:sz w:val="28"/>
          <w:szCs w:val="28"/>
          <w:lang w:eastAsia="ru-RU"/>
        </w:rPr>
        <w:t>2. Загальні положення</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         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Закони України «Про освіту», «Про повну загальну середню освіту»,</w:t>
      </w:r>
      <w:r w:rsidRPr="002C610E">
        <w:rPr>
          <w:rFonts w:ascii="Times New Roman" w:eastAsia="Times New Roman" w:hAnsi="Times New Roman" w:cs="Times New Roman"/>
          <w:b/>
          <w:bCs/>
          <w:color w:val="111111"/>
          <w:sz w:val="28"/>
          <w:szCs w:val="28"/>
          <w:lang w:val="uk-UA" w:eastAsia="ru-RU"/>
        </w:rPr>
        <w:t> </w:t>
      </w:r>
      <w:r w:rsidRPr="002C610E">
        <w:rPr>
          <w:rFonts w:ascii="Times New Roman" w:eastAsia="Times New Roman" w:hAnsi="Times New Roman" w:cs="Times New Roman"/>
          <w:color w:val="111111"/>
          <w:sz w:val="28"/>
          <w:szCs w:val="28"/>
          <w:lang w:val="uk-UA" w:eastAsia="ru-RU"/>
        </w:rPr>
        <w:t>«Про дошкільну освіту», Базовий компонент дошкільної освіти, новий Державний стандарт початкової освіти, базової і повної загальної середньої освіти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Визначено вимоги до якості знань здобувачів освіти, які відповідають змісту і структурі предметних компетентностей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компетентностями, до яких, згідно з міжнародними домовленостями, віднесено: уміння вчитися, спілкуватися 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 підприємницька; здоров’язберігаюча.  </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xml:space="preserve">         Діяльність дошкільної ланки закладу спрямована на формування життєвої компетентності, базових якостей особистості, розумової, емоційної, соціальної зрілості дошкільника, створення умов для гармонійного розвитку кожної дитини відповідно до її природних задатків, нахилів, здібностей, індивідуальних, психічних та фізичних особливостей, культурних </w:t>
      </w:r>
      <w:r w:rsidRPr="002C610E">
        <w:rPr>
          <w:rFonts w:ascii="Times New Roman" w:eastAsia="Times New Roman" w:hAnsi="Times New Roman" w:cs="Times New Roman"/>
          <w:color w:val="111111"/>
          <w:sz w:val="28"/>
          <w:szCs w:val="28"/>
          <w:lang w:val="uk-UA" w:eastAsia="ru-RU"/>
        </w:rPr>
        <w:lastRenderedPageBreak/>
        <w:t>потреб здобувачів освіти відповідно до Базового компоненту дошкільної освіти.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          Державний стандарт ґрунтується на засадах особистісно орієнтованого, компетентнісного та діяльнісного підходів. </w:t>
      </w:r>
      <w:r w:rsidRPr="002C610E">
        <w:rPr>
          <w:rFonts w:ascii="Times New Roman" w:eastAsia="Times New Roman" w:hAnsi="Times New Roman" w:cs="Times New Roman"/>
          <w:color w:val="111111"/>
          <w:sz w:val="28"/>
          <w:szCs w:val="28"/>
          <w:lang w:eastAsia="ru-RU"/>
        </w:rPr>
        <w:t>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Освітній процес закладу спрямований на</w:t>
      </w:r>
      <w:r w:rsidRPr="002C610E">
        <w:rPr>
          <w:rFonts w:ascii="Times New Roman" w:eastAsia="Times New Roman" w:hAnsi="Times New Roman" w:cs="Times New Roman"/>
          <w:color w:val="111111"/>
          <w:sz w:val="28"/>
          <w:szCs w:val="28"/>
          <w:lang w:val="uk-UA" w:eastAsia="ru-RU"/>
        </w:rPr>
        <w:t>: дошкільна ланка – на п</w:t>
      </w:r>
      <w:r w:rsidRPr="002C610E">
        <w:rPr>
          <w:rFonts w:ascii="Times New Roman" w:eastAsia="Times New Roman" w:hAnsi="Times New Roman" w:cs="Times New Roman"/>
          <w:color w:val="111111"/>
          <w:sz w:val="28"/>
          <w:szCs w:val="28"/>
          <w:lang w:eastAsia="ru-RU"/>
        </w:rPr>
        <w:t>ідготовк</w:t>
      </w:r>
      <w:r w:rsidRPr="002C610E">
        <w:rPr>
          <w:rFonts w:ascii="Times New Roman" w:eastAsia="Times New Roman" w:hAnsi="Times New Roman" w:cs="Times New Roman"/>
          <w:color w:val="111111"/>
          <w:sz w:val="28"/>
          <w:szCs w:val="28"/>
          <w:lang w:val="uk-UA" w:eastAsia="ru-RU"/>
        </w:rPr>
        <w:t>у</w:t>
      </w:r>
      <w:r w:rsidRPr="002C610E">
        <w:rPr>
          <w:rFonts w:ascii="Times New Roman" w:eastAsia="Times New Roman" w:hAnsi="Times New Roman" w:cs="Times New Roman"/>
          <w:color w:val="111111"/>
          <w:sz w:val="28"/>
          <w:szCs w:val="28"/>
          <w:lang w:eastAsia="ru-RU"/>
        </w:rPr>
        <w:t> дітей до школи</w:t>
      </w:r>
      <w:r w:rsidRPr="002C610E">
        <w:rPr>
          <w:rFonts w:ascii="Times New Roman" w:eastAsia="Times New Roman" w:hAnsi="Times New Roman" w:cs="Times New Roman"/>
          <w:color w:val="111111"/>
          <w:sz w:val="28"/>
          <w:szCs w:val="28"/>
          <w:lang w:val="uk-UA" w:eastAsia="ru-RU"/>
        </w:rPr>
        <w:t xml:space="preserve">, </w:t>
      </w:r>
      <w:proofErr w:type="gramStart"/>
      <w:r w:rsidRPr="002C610E">
        <w:rPr>
          <w:rFonts w:ascii="Times New Roman" w:eastAsia="Times New Roman" w:hAnsi="Times New Roman" w:cs="Times New Roman"/>
          <w:color w:val="111111"/>
          <w:sz w:val="28"/>
          <w:szCs w:val="28"/>
          <w:lang w:val="uk-UA" w:eastAsia="ru-RU"/>
        </w:rPr>
        <w:t>який </w:t>
      </w:r>
      <w:r w:rsidRPr="002C610E">
        <w:rPr>
          <w:rFonts w:ascii="Times New Roman" w:eastAsia="Times New Roman" w:hAnsi="Times New Roman" w:cs="Times New Roman"/>
          <w:color w:val="111111"/>
          <w:sz w:val="28"/>
          <w:szCs w:val="28"/>
          <w:lang w:eastAsia="ru-RU"/>
        </w:rPr>
        <w:t> відповіда</w:t>
      </w:r>
      <w:r w:rsidRPr="002C610E">
        <w:rPr>
          <w:rFonts w:ascii="Times New Roman" w:eastAsia="Times New Roman" w:hAnsi="Times New Roman" w:cs="Times New Roman"/>
          <w:color w:val="111111"/>
          <w:sz w:val="28"/>
          <w:szCs w:val="28"/>
          <w:lang w:val="uk-UA" w:eastAsia="ru-RU"/>
        </w:rPr>
        <w:t>є</w:t>
      </w:r>
      <w:proofErr w:type="gramEnd"/>
      <w:r w:rsidRPr="002C610E">
        <w:rPr>
          <w:rFonts w:ascii="Times New Roman" w:eastAsia="Times New Roman" w:hAnsi="Times New Roman" w:cs="Times New Roman"/>
          <w:color w:val="111111"/>
          <w:sz w:val="28"/>
          <w:szCs w:val="28"/>
          <w:lang w:eastAsia="ru-RU"/>
        </w:rPr>
        <w:t> вимогам та критеріям оцінки дошкільної зрілості дитини</w:t>
      </w: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та її психологічну готовність до систематичного навчання у школі</w:t>
      </w:r>
      <w:r w:rsidRPr="002C610E">
        <w:rPr>
          <w:rFonts w:ascii="Times New Roman" w:eastAsia="Times New Roman" w:hAnsi="Times New Roman" w:cs="Times New Roman"/>
          <w:color w:val="111111"/>
          <w:sz w:val="28"/>
          <w:szCs w:val="28"/>
          <w:lang w:val="uk-UA" w:eastAsia="ru-RU"/>
        </w:rPr>
        <w:t> та шкільна ланка – </w:t>
      </w:r>
      <w:r w:rsidRPr="002C610E">
        <w:rPr>
          <w:rFonts w:ascii="Times New Roman" w:eastAsia="Times New Roman" w:hAnsi="Times New Roman" w:cs="Times New Roman"/>
          <w:color w:val="111111"/>
          <w:sz w:val="28"/>
          <w:szCs w:val="28"/>
          <w:lang w:eastAsia="ru-RU"/>
        </w:rPr>
        <w:t>формування у випускника </w:t>
      </w:r>
      <w:r w:rsidRPr="002C610E">
        <w:rPr>
          <w:rFonts w:ascii="Times New Roman" w:eastAsia="Times New Roman" w:hAnsi="Times New Roman" w:cs="Times New Roman"/>
          <w:color w:val="111111"/>
          <w:sz w:val="28"/>
          <w:szCs w:val="28"/>
          <w:lang w:val="uk-UA" w:eastAsia="ru-RU"/>
        </w:rPr>
        <w:t>закладу</w:t>
      </w:r>
      <w:r w:rsidRPr="002C610E">
        <w:rPr>
          <w:rFonts w:ascii="Times New Roman" w:eastAsia="Times New Roman" w:hAnsi="Times New Roman" w:cs="Times New Roman"/>
          <w:color w:val="111111"/>
          <w:sz w:val="28"/>
          <w:szCs w:val="28"/>
          <w:lang w:eastAsia="ru-RU"/>
        </w:rPr>
        <w:t> якостей, необхідних для життєвого та професійного визначення, а саме:</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орієнтації у сучасних реаліях і підготовленості до життя у ХХІ столітті;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здатності до самовизначення, саморозвитку, самоосвіти;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володіння іноземною мовою;</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наявності життєвого досвіду спілкування, роботи в колективі, під</w:t>
      </w: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керівництвом, та самостійно, з довідковою літературою;</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високого рівня освіченості, культури, здатності до творчої праці, професійного розвитку;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вільного володіння комп’ютером, високого рівня культури користування ІКТ;</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готовності до вибору професії відповідно до своїх здібностей та можливостей, потреб ринку праці;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формованню трудової та моральної життєвої мотивації, активної громадянської і професійної позиції.</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Розвиток та практичне застосування комунікативних та інформаційно-комунікаційних компетенцій здобувачів освіти в умовах особистісно зорієнтованого і діяльнісного підходів є ключовими положеннями Стратегії розвитку закладу.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lastRenderedPageBreak/>
        <w:t>         У сучасних умовах міжособистісна комунікація є найважливішою складовою професійної діяльності фахівця. </w:t>
      </w:r>
      <w:r w:rsidRPr="002C610E">
        <w:rPr>
          <w:rFonts w:ascii="Times New Roman" w:eastAsia="Times New Roman" w:hAnsi="Times New Roman" w:cs="Times New Roman"/>
          <w:color w:val="111111"/>
          <w:sz w:val="28"/>
          <w:szCs w:val="28"/>
          <w:lang w:eastAsia="ru-RU"/>
        </w:rPr>
        <w:t>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закладу освіти є розвиток саме комунікативних компетентностей</w:t>
      </w: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здобувачів освіти, у тому числі:</w:t>
      </w:r>
    </w:p>
    <w:p w:rsidR="006B146F" w:rsidRPr="002C610E" w:rsidRDefault="006B146F" w:rsidP="006B146F">
      <w:pPr>
        <w:numPr>
          <w:ilvl w:val="0"/>
          <w:numId w:val="2"/>
        </w:numPr>
        <w:shd w:val="clear" w:color="auto" w:fill="FFFFFF"/>
        <w:spacing w:after="0" w:line="240" w:lineRule="auto"/>
        <w:ind w:left="1170"/>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толерантність;</w:t>
      </w:r>
    </w:p>
    <w:p w:rsidR="006B146F" w:rsidRPr="002C610E" w:rsidRDefault="006B146F" w:rsidP="006B146F">
      <w:pPr>
        <w:numPr>
          <w:ilvl w:val="0"/>
          <w:numId w:val="2"/>
        </w:numPr>
        <w:shd w:val="clear" w:color="auto" w:fill="FFFFFF"/>
        <w:spacing w:after="0" w:line="240" w:lineRule="auto"/>
        <w:ind w:left="1170"/>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висока комунікативність;</w:t>
      </w:r>
    </w:p>
    <w:p w:rsidR="006B146F" w:rsidRPr="002C610E" w:rsidRDefault="006B146F" w:rsidP="006B146F">
      <w:pPr>
        <w:numPr>
          <w:ilvl w:val="0"/>
          <w:numId w:val="2"/>
        </w:numPr>
        <w:shd w:val="clear" w:color="auto" w:fill="FFFFFF"/>
        <w:spacing w:after="0" w:line="240" w:lineRule="auto"/>
        <w:ind w:left="1170"/>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творча активність;</w:t>
      </w:r>
    </w:p>
    <w:p w:rsidR="006B146F" w:rsidRPr="002C610E" w:rsidRDefault="006B146F" w:rsidP="006B146F">
      <w:pPr>
        <w:numPr>
          <w:ilvl w:val="0"/>
          <w:numId w:val="2"/>
        </w:numPr>
        <w:shd w:val="clear" w:color="auto" w:fill="FFFFFF"/>
        <w:spacing w:after="0" w:line="240" w:lineRule="auto"/>
        <w:ind w:left="1170"/>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рефлективність;</w:t>
      </w:r>
    </w:p>
    <w:p w:rsidR="006B146F" w:rsidRPr="002C610E" w:rsidRDefault="006B146F" w:rsidP="006B146F">
      <w:pPr>
        <w:numPr>
          <w:ilvl w:val="0"/>
          <w:numId w:val="2"/>
        </w:numPr>
        <w:shd w:val="clear" w:color="auto" w:fill="FFFFFF"/>
        <w:spacing w:after="0" w:line="240" w:lineRule="auto"/>
        <w:ind w:left="1170"/>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емпативність;</w:t>
      </w:r>
    </w:p>
    <w:p w:rsidR="006B146F" w:rsidRPr="002C610E" w:rsidRDefault="006B146F" w:rsidP="006B146F">
      <w:pPr>
        <w:numPr>
          <w:ilvl w:val="0"/>
          <w:numId w:val="2"/>
        </w:numPr>
        <w:shd w:val="clear" w:color="auto" w:fill="FFFFFF"/>
        <w:spacing w:after="200" w:line="240" w:lineRule="auto"/>
        <w:ind w:left="1170"/>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сенситивність.</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Сучасний світ – світ інформаційних технологій, доступ до скарбниць науки нам дарують засоби масових комунікацій: доступ до бібліотечних матеріалів </w:t>
      </w:r>
      <w:r w:rsidRPr="002C610E">
        <w:rPr>
          <w:rFonts w:ascii="Times New Roman" w:eastAsia="Times New Roman" w:hAnsi="Times New Roman" w:cs="Times New Roman"/>
          <w:color w:val="111111"/>
          <w:sz w:val="28"/>
          <w:szCs w:val="28"/>
          <w:lang w:eastAsia="ru-RU"/>
        </w:rPr>
        <w:t>wikipedia</w:t>
      </w:r>
      <w:r w:rsidRPr="002C610E">
        <w:rPr>
          <w:rFonts w:ascii="Times New Roman" w:eastAsia="Times New Roman" w:hAnsi="Times New Roman" w:cs="Times New Roman"/>
          <w:color w:val="111111"/>
          <w:sz w:val="28"/>
          <w:szCs w:val="28"/>
          <w:lang w:val="uk-UA" w:eastAsia="ru-RU"/>
        </w:rPr>
        <w:t>; користування різноманітними навчальними програмами; електронними підручниками в Інтернеті; участь у оффлайнових та онлайнових семінарах, вебінарах, конкурсах, конференціях, міжрегіональних та міжнародних проектах; дистанційне нав</w:t>
      </w:r>
      <w:r>
        <w:rPr>
          <w:rFonts w:ascii="Times New Roman" w:eastAsia="Times New Roman" w:hAnsi="Times New Roman" w:cs="Times New Roman"/>
          <w:color w:val="111111"/>
          <w:sz w:val="28"/>
          <w:szCs w:val="28"/>
          <w:lang w:val="uk-UA" w:eastAsia="ru-RU"/>
        </w:rPr>
        <w:t xml:space="preserve">чання; </w:t>
      </w:r>
      <w:r w:rsidRPr="002C610E">
        <w:rPr>
          <w:rFonts w:ascii="Times New Roman" w:eastAsia="Times New Roman" w:hAnsi="Times New Roman" w:cs="Times New Roman"/>
          <w:color w:val="111111"/>
          <w:sz w:val="28"/>
          <w:szCs w:val="28"/>
          <w:lang w:val="uk-UA" w:eastAsia="ru-RU"/>
        </w:rPr>
        <w:t xml:space="preserve"> віртуальні екскурсії; можливість інтерактивного спілкування з мешканцями будь-якого куточка планети; ефективна обробка та збереження інформації тощо. Однією з першочергових завдань закладу освіти є підготовка здобувачів освіти до життя та діяльності в умовах інформаційного суспільства, формування у них навички самостійного пошуку, оцінювання та систематизації інформації, культури спілкування та безпечного користування Інтернетом.</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Разом з тим</w:t>
      </w:r>
      <w:r w:rsidRPr="002C610E">
        <w:rPr>
          <w:rFonts w:ascii="Times New Roman" w:eastAsia="Times New Roman" w:hAnsi="Times New Roman" w:cs="Times New Roman"/>
          <w:color w:val="111111"/>
          <w:sz w:val="28"/>
          <w:szCs w:val="28"/>
          <w:lang w:val="uk-UA" w:eastAsia="ru-RU"/>
        </w:rPr>
        <w:t>,</w:t>
      </w:r>
      <w:r w:rsidRPr="002C610E">
        <w:rPr>
          <w:rFonts w:ascii="Times New Roman" w:eastAsia="Times New Roman" w:hAnsi="Times New Roman" w:cs="Times New Roman"/>
          <w:color w:val="111111"/>
          <w:sz w:val="28"/>
          <w:szCs w:val="28"/>
          <w:lang w:eastAsia="ru-RU"/>
        </w:rPr>
        <w:t> успішній діяльності сучасного закладу освіти сприяє інформатизація самого освітнього процесу та управління закладом.</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В основу Стратегії розвитку закладу покладено системний підхід, спрямований на розв’язання проблеми створення, розвитку та використання інформаційних та комунікаційних технологій у освітньому закладі.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Інформатизація управлінської діяльності спрямована на автоматизацію роботи, створення єдиного інформаційного освітнього простору закладу, оперативне одержання необхідної інформації, ефективне використання комп’ютерної техніки, що має на меті досягнення ефективного управління якістю педагогічного процесу.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Створення єдиного інформаційного освітнього простору ґрунтується на таких принципах:</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інформаційна й аналітична відкритість, доступність;</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lastRenderedPageBreak/>
        <w:t>· прогнозування;</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гнучкість управління;</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оптимальність функціон</w:t>
      </w:r>
      <w:r>
        <w:rPr>
          <w:rFonts w:ascii="Times New Roman" w:eastAsia="Times New Roman" w:hAnsi="Times New Roman" w:cs="Times New Roman"/>
          <w:color w:val="111111"/>
          <w:sz w:val="28"/>
          <w:szCs w:val="28"/>
          <w:lang w:eastAsia="ru-RU"/>
        </w:rPr>
        <w:t>ування закладу в системі освіти.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Використання нових інформаційних технологій у процесі управління якістю освітнього процесу передбачає реалізацію такого комплексу педагогічних умов:</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1) використання психолого-педагогічних закономірностей та принципів в процесі здобуття освіти та підвищення кваліфікації педагогів із проблеми сучасних інформаційних технологій;</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2) мотивування діяльності педагогів щодо використання сучасних інформаційних технологій в освітньому процесі;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3) наявність єдиного інформаційного освітнього простору, що динамічно розвивається, взакладі освіти.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Стратегія розвитку закладу повністю підпорядкована освітній меті - виявленню і розвитку здібностей кожної дитини, формуванню духовно багатої, фізично розвине</w:t>
      </w:r>
      <w:r w:rsidRPr="002C610E">
        <w:rPr>
          <w:rFonts w:ascii="Times New Roman" w:eastAsia="Times New Roman" w:hAnsi="Times New Roman" w:cs="Times New Roman"/>
          <w:color w:val="111111"/>
          <w:sz w:val="28"/>
          <w:szCs w:val="28"/>
          <w:lang w:val="uk-UA" w:eastAsia="ru-RU"/>
        </w:rPr>
        <w:softHyphen/>
        <w:t>ної, творчо мислячої, конкурентоспроможної особистості- громадянина України.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Ми повинні зробити все для того, щоб випускники </w:t>
      </w:r>
      <w:r w:rsidRPr="002C610E">
        <w:rPr>
          <w:rFonts w:ascii="Times New Roman" w:eastAsia="Times New Roman" w:hAnsi="Times New Roman" w:cs="Times New Roman"/>
          <w:color w:val="111111"/>
          <w:sz w:val="28"/>
          <w:szCs w:val="28"/>
          <w:lang w:val="uk-UA" w:eastAsia="ru-RU"/>
        </w:rPr>
        <w:t>закладу освіти</w:t>
      </w:r>
      <w:r w:rsidRPr="002C610E">
        <w:rPr>
          <w:rFonts w:ascii="Times New Roman" w:eastAsia="Times New Roman" w:hAnsi="Times New Roman" w:cs="Times New Roman"/>
          <w:color w:val="111111"/>
          <w:sz w:val="28"/>
          <w:szCs w:val="28"/>
          <w:lang w:eastAsia="ru-RU"/>
        </w:rPr>
        <w:t xml:space="preserve"> були максимально здоровими - фізично і психологічно, підготовленим до життя. А для цього - будувати освітній процес на принципах гуманізації та </w:t>
      </w:r>
      <w:proofErr w:type="gramStart"/>
      <w:r w:rsidRPr="002C610E">
        <w:rPr>
          <w:rFonts w:ascii="Times New Roman" w:eastAsia="Times New Roman" w:hAnsi="Times New Roman" w:cs="Times New Roman"/>
          <w:color w:val="111111"/>
          <w:sz w:val="28"/>
          <w:szCs w:val="28"/>
          <w:lang w:eastAsia="ru-RU"/>
        </w:rPr>
        <w:t>демократизації ,</w:t>
      </w:r>
      <w:proofErr w:type="gramEnd"/>
      <w:r w:rsidRPr="002C610E">
        <w:rPr>
          <w:rFonts w:ascii="Times New Roman" w:eastAsia="Times New Roman" w:hAnsi="Times New Roman" w:cs="Times New Roman"/>
          <w:color w:val="111111"/>
          <w:sz w:val="28"/>
          <w:szCs w:val="28"/>
          <w:lang w:eastAsia="ru-RU"/>
        </w:rPr>
        <w:t xml:space="preserve"> на основі тісної взаємодії в системі «здобувачі осіти – педагоги – батьки здобувачів освіти».</w:t>
      </w:r>
    </w:p>
    <w:p w:rsidR="006B146F" w:rsidRPr="002C610E" w:rsidRDefault="006B146F" w:rsidP="006B146F">
      <w:pPr>
        <w:shd w:val="clear" w:color="auto" w:fill="FFFFFF"/>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b/>
          <w:bCs/>
          <w:color w:val="111111"/>
          <w:sz w:val="28"/>
          <w:szCs w:val="28"/>
          <w:lang w:eastAsia="ru-RU"/>
        </w:rPr>
        <w:t>3. Загальна стратегія розвитку закладу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Освіта сьогодні - це становлен</w:t>
      </w:r>
      <w:r w:rsidRPr="002C610E">
        <w:rPr>
          <w:rFonts w:ascii="Times New Roman" w:eastAsia="Times New Roman" w:hAnsi="Times New Roman" w:cs="Times New Roman"/>
          <w:color w:val="111111"/>
          <w:sz w:val="28"/>
          <w:szCs w:val="28"/>
          <w:lang w:eastAsia="ru-RU"/>
        </w:rPr>
        <w:softHyphen/>
        <w:t>ня людини, віднаходження нею себе, свого «Я». А це оз</w:t>
      </w:r>
      <w:r w:rsidRPr="002C610E">
        <w:rPr>
          <w:rFonts w:ascii="Times New Roman" w:eastAsia="Times New Roman" w:hAnsi="Times New Roman" w:cs="Times New Roman"/>
          <w:color w:val="111111"/>
          <w:sz w:val="28"/>
          <w:szCs w:val="28"/>
          <w:lang w:eastAsia="ru-RU"/>
        </w:rPr>
        <w:softHyphen/>
        <w:t>начає, що налання освітніх послуг здійснюється не тіль</w:t>
      </w:r>
      <w:r w:rsidRPr="002C610E">
        <w:rPr>
          <w:rFonts w:ascii="Times New Roman" w:eastAsia="Times New Roman" w:hAnsi="Times New Roman" w:cs="Times New Roman"/>
          <w:color w:val="111111"/>
          <w:sz w:val="28"/>
          <w:szCs w:val="28"/>
          <w:lang w:eastAsia="ru-RU"/>
        </w:rPr>
        <w:softHyphen/>
        <w:t>ки в інтересах держави, а й в інте</w:t>
      </w:r>
      <w:r w:rsidRPr="002C610E">
        <w:rPr>
          <w:rFonts w:ascii="Times New Roman" w:eastAsia="Times New Roman" w:hAnsi="Times New Roman" w:cs="Times New Roman"/>
          <w:color w:val="111111"/>
          <w:sz w:val="28"/>
          <w:szCs w:val="28"/>
          <w:lang w:eastAsia="ru-RU"/>
        </w:rPr>
        <w:softHyphen/>
        <w:t>ресах особистості, громади, тому пріоритет освіти змінюється на особистісно-компетентнісно-орієнтований. Це забезпечує комфортні, безконфліктні й безпеч</w:t>
      </w:r>
      <w:r w:rsidRPr="002C610E">
        <w:rPr>
          <w:rFonts w:ascii="Times New Roman" w:eastAsia="Times New Roman" w:hAnsi="Times New Roman" w:cs="Times New Roman"/>
          <w:color w:val="111111"/>
          <w:sz w:val="28"/>
          <w:szCs w:val="28"/>
          <w:lang w:eastAsia="ru-RU"/>
        </w:rPr>
        <w:softHyphen/>
        <w:t>ні умови розвитку дитини, всебіч</w:t>
      </w:r>
      <w:r w:rsidRPr="002C610E">
        <w:rPr>
          <w:rFonts w:ascii="Times New Roman" w:eastAsia="Times New Roman" w:hAnsi="Times New Roman" w:cs="Times New Roman"/>
          <w:color w:val="111111"/>
          <w:sz w:val="28"/>
          <w:szCs w:val="28"/>
          <w:lang w:eastAsia="ru-RU"/>
        </w:rPr>
        <w:softHyphen/>
        <w:t>но реалізує її природний потенціал, а досягнення здобувача освіти розглядають</w:t>
      </w:r>
      <w:r w:rsidRPr="002C610E">
        <w:rPr>
          <w:rFonts w:ascii="Times New Roman" w:eastAsia="Times New Roman" w:hAnsi="Times New Roman" w:cs="Times New Roman"/>
          <w:color w:val="111111"/>
          <w:sz w:val="28"/>
          <w:szCs w:val="28"/>
          <w:lang w:eastAsia="ru-RU"/>
        </w:rPr>
        <w:softHyphen/>
        <w:t>ся як компетентність, характерис</w:t>
      </w:r>
      <w:r w:rsidRPr="002C610E">
        <w:rPr>
          <w:rFonts w:ascii="Times New Roman" w:eastAsia="Times New Roman" w:hAnsi="Times New Roman" w:cs="Times New Roman"/>
          <w:color w:val="111111"/>
          <w:sz w:val="28"/>
          <w:szCs w:val="28"/>
          <w:lang w:eastAsia="ru-RU"/>
        </w:rPr>
        <w:softHyphen/>
        <w:t>тики якої можна визначити шляхом моніторингу надання якісних освітніх послуг. Тому педаго</w:t>
      </w:r>
      <w:r w:rsidRPr="002C610E">
        <w:rPr>
          <w:rFonts w:ascii="Times New Roman" w:eastAsia="Times New Roman" w:hAnsi="Times New Roman" w:cs="Times New Roman"/>
          <w:color w:val="111111"/>
          <w:sz w:val="28"/>
          <w:szCs w:val="28"/>
          <w:lang w:eastAsia="ru-RU"/>
        </w:rPr>
        <w:softHyphen/>
        <w:t>гічний колектив працюватиме над удосконаленням освітнього процесу, переорієнтацією його органі</w:t>
      </w:r>
      <w:r w:rsidRPr="002C610E">
        <w:rPr>
          <w:rFonts w:ascii="Times New Roman" w:eastAsia="Times New Roman" w:hAnsi="Times New Roman" w:cs="Times New Roman"/>
          <w:color w:val="111111"/>
          <w:sz w:val="28"/>
          <w:szCs w:val="28"/>
          <w:lang w:eastAsia="ru-RU"/>
        </w:rPr>
        <w:softHyphen/>
        <w:t>зації на результат - модель компе</w:t>
      </w:r>
      <w:r w:rsidRPr="002C610E">
        <w:rPr>
          <w:rFonts w:ascii="Times New Roman" w:eastAsia="Times New Roman" w:hAnsi="Times New Roman" w:cs="Times New Roman"/>
          <w:color w:val="111111"/>
          <w:sz w:val="28"/>
          <w:szCs w:val="28"/>
          <w:lang w:eastAsia="ru-RU"/>
        </w:rPr>
        <w:softHyphen/>
        <w:t>тентного випускника, який сьогодні в школі опановує життя, чия якість залежатиме від рівня розвитку жит</w:t>
      </w:r>
      <w:r w:rsidRPr="002C610E">
        <w:rPr>
          <w:rFonts w:ascii="Times New Roman" w:eastAsia="Times New Roman" w:hAnsi="Times New Roman" w:cs="Times New Roman"/>
          <w:color w:val="111111"/>
          <w:sz w:val="28"/>
          <w:szCs w:val="28"/>
          <w:lang w:eastAsia="ru-RU"/>
        </w:rPr>
        <w:softHyphen/>
        <w:t>тєвої компетентності.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xml:space="preserve">         Провідна ідея закладу – створення умов для якісного надання освітніх послуг шляхом тісної взаємодії в системі «здобувачі освіти-батьки здобувачів </w:t>
      </w:r>
      <w:r w:rsidRPr="002C610E">
        <w:rPr>
          <w:rFonts w:ascii="Times New Roman" w:eastAsia="Times New Roman" w:hAnsi="Times New Roman" w:cs="Times New Roman"/>
          <w:color w:val="111111"/>
          <w:sz w:val="28"/>
          <w:szCs w:val="28"/>
          <w:lang w:val="uk-UA" w:eastAsia="ru-RU"/>
        </w:rPr>
        <w:lastRenderedPageBreak/>
        <w:t>освіти - педагоги», 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самовизначенні, самореалізації.</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Проблеми, які ставить перед собою колектив:</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1. Фізичний та духовний розвиток здобувача освіти.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2. Створення умов для надання якісних освітніх послуг шляхом тісної взаємодії в системі «здобувачі освіти-батьки здобувачів освіти - педагоги».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3. Створення сприятливого освітнього середовища, у якому будуть забезпечені умови для творчості та самореалізації учасників освітнього процесу.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xml:space="preserve">Знаходячись </w:t>
      </w:r>
      <w:proofErr w:type="gramStart"/>
      <w:r w:rsidRPr="002C610E">
        <w:rPr>
          <w:rFonts w:ascii="Times New Roman" w:eastAsia="Times New Roman" w:hAnsi="Times New Roman" w:cs="Times New Roman"/>
          <w:color w:val="111111"/>
          <w:sz w:val="28"/>
          <w:szCs w:val="28"/>
          <w:lang w:eastAsia="ru-RU"/>
        </w:rPr>
        <w:t>на шляху</w:t>
      </w:r>
      <w:proofErr w:type="gramEnd"/>
      <w:r w:rsidRPr="002C610E">
        <w:rPr>
          <w:rFonts w:ascii="Times New Roman" w:eastAsia="Times New Roman" w:hAnsi="Times New Roman" w:cs="Times New Roman"/>
          <w:color w:val="111111"/>
          <w:sz w:val="28"/>
          <w:szCs w:val="28"/>
          <w:lang w:eastAsia="ru-RU"/>
        </w:rPr>
        <w:t xml:space="preserve"> дії програми «Нова українська школа» головним девізом своїм вважаємо висловлювання: «Змінюймось! Інакше перестанемо існувати».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Насамперед</w:t>
      </w:r>
      <w:r w:rsidRPr="002C610E">
        <w:rPr>
          <w:rFonts w:ascii="Times New Roman" w:eastAsia="Times New Roman" w:hAnsi="Times New Roman" w:cs="Times New Roman"/>
          <w:color w:val="111111"/>
          <w:sz w:val="28"/>
          <w:szCs w:val="28"/>
          <w:lang w:val="uk-UA" w:eastAsia="ru-RU"/>
        </w:rPr>
        <w:t>,</w:t>
      </w:r>
      <w:r w:rsidRPr="002C610E">
        <w:rPr>
          <w:rFonts w:ascii="Times New Roman" w:eastAsia="Times New Roman" w:hAnsi="Times New Roman" w:cs="Times New Roman"/>
          <w:color w:val="111111"/>
          <w:sz w:val="28"/>
          <w:szCs w:val="28"/>
          <w:lang w:eastAsia="ru-RU"/>
        </w:rPr>
        <w:t> потрібно прагнути створити середовище, де формується нова українська школа в якій нова людина, як творча особистість, фізично і духовно досконала. Із перших кроків реформи слід зрозуміти, що в маленькому колективі має бути своя неповторна аура, і найголовніше – повага до учасників освітнього процесу, які прагнуть до надання-отримання якісних знань.</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Загальна мета закладу–реалізація Державних стандартів у галузі освіти, створення умов для підвищення рівня розвитку кожної дитини, її самореалізації; здійснення ефективної підготовки випускників до майбутнього життя. Кожен здобувач освіти під час освітнього процесу повинен отримати знання, які знадобляться йому в самостійному дорослому житті.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Здійснення цієї мети можливо лише за умови запровадження технологій здоров’язберігаючої педагогіки.</w:t>
      </w:r>
      <w:r>
        <w:rPr>
          <w:rFonts w:ascii="Times New Roman" w:eastAsia="Times New Roman" w:hAnsi="Times New Roman" w:cs="Times New Roman"/>
          <w:color w:val="111111"/>
          <w:sz w:val="28"/>
          <w:szCs w:val="28"/>
          <w:lang w:val="uk-UA" w:eastAsia="ru-RU"/>
        </w:rPr>
        <w:t xml:space="preserve"> </w:t>
      </w:r>
      <w:r w:rsidRPr="002C610E">
        <w:rPr>
          <w:rFonts w:ascii="Times New Roman" w:eastAsia="Times New Roman" w:hAnsi="Times New Roman" w:cs="Times New Roman"/>
          <w:color w:val="111111"/>
          <w:sz w:val="28"/>
          <w:szCs w:val="28"/>
          <w:lang w:val="uk-UA" w:eastAsia="ru-RU"/>
        </w:rPr>
        <w:t>Здоров’я дітей– одне з основних джерел щастя, радості і повноцінного життя батьків, педагогів, суспільства в цілому.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 xml:space="preserve">Вважаємо, що людина – </w:t>
      </w:r>
      <w:proofErr w:type="gramStart"/>
      <w:r w:rsidRPr="002C610E">
        <w:rPr>
          <w:rFonts w:ascii="Times New Roman" w:eastAsia="Times New Roman" w:hAnsi="Times New Roman" w:cs="Times New Roman"/>
          <w:color w:val="111111"/>
          <w:sz w:val="28"/>
          <w:szCs w:val="28"/>
          <w:lang w:eastAsia="ru-RU"/>
        </w:rPr>
        <w:t>педагог  не</w:t>
      </w:r>
      <w:proofErr w:type="gramEnd"/>
      <w:r w:rsidRPr="002C610E">
        <w:rPr>
          <w:rFonts w:ascii="Times New Roman" w:eastAsia="Times New Roman" w:hAnsi="Times New Roman" w:cs="Times New Roman"/>
          <w:color w:val="111111"/>
          <w:sz w:val="28"/>
          <w:szCs w:val="28"/>
          <w:lang w:eastAsia="ru-RU"/>
        </w:rPr>
        <w:t xml:space="preserve"> може бути пересічною, адже її наслідують, на неї часто рівняються інші. Важкий шлях цієї людини, але благородний, адже вона – </w:t>
      </w:r>
      <w:r w:rsidRPr="002C610E">
        <w:rPr>
          <w:rFonts w:ascii="Times New Roman" w:eastAsia="Times New Roman" w:hAnsi="Times New Roman" w:cs="Times New Roman"/>
          <w:color w:val="111111"/>
          <w:sz w:val="28"/>
          <w:szCs w:val="28"/>
          <w:lang w:val="uk-UA" w:eastAsia="ru-RU"/>
        </w:rPr>
        <w:t>педагог</w:t>
      </w:r>
      <w:r w:rsidRPr="002C610E">
        <w:rPr>
          <w:rFonts w:ascii="Times New Roman" w:eastAsia="Times New Roman" w:hAnsi="Times New Roman" w:cs="Times New Roman"/>
          <w:color w:val="111111"/>
          <w:sz w:val="28"/>
          <w:szCs w:val="28"/>
          <w:lang w:eastAsia="ru-RU"/>
        </w:rPr>
        <w:t>. Рівень авторитету </w:t>
      </w:r>
      <w:r w:rsidRPr="002C610E">
        <w:rPr>
          <w:rFonts w:ascii="Times New Roman" w:eastAsia="Times New Roman" w:hAnsi="Times New Roman" w:cs="Times New Roman"/>
          <w:color w:val="111111"/>
          <w:sz w:val="28"/>
          <w:szCs w:val="28"/>
          <w:lang w:val="uk-UA" w:eastAsia="ru-RU"/>
        </w:rPr>
        <w:t>педагога</w:t>
      </w:r>
      <w:r w:rsidRPr="002C610E">
        <w:rPr>
          <w:rFonts w:ascii="Times New Roman" w:eastAsia="Times New Roman" w:hAnsi="Times New Roman" w:cs="Times New Roman"/>
          <w:color w:val="111111"/>
          <w:sz w:val="28"/>
          <w:szCs w:val="28"/>
          <w:lang w:eastAsia="ru-RU"/>
        </w:rPr>
        <w:t> </w:t>
      </w:r>
      <w:proofErr w:type="gramStart"/>
      <w:r w:rsidRPr="002C610E">
        <w:rPr>
          <w:rFonts w:ascii="Times New Roman" w:eastAsia="Times New Roman" w:hAnsi="Times New Roman" w:cs="Times New Roman"/>
          <w:color w:val="111111"/>
          <w:sz w:val="28"/>
          <w:szCs w:val="28"/>
          <w:lang w:eastAsia="ru-RU"/>
        </w:rPr>
        <w:t>в першу</w:t>
      </w:r>
      <w:proofErr w:type="gramEnd"/>
      <w:r w:rsidRPr="002C610E">
        <w:rPr>
          <w:rFonts w:ascii="Times New Roman" w:eastAsia="Times New Roman" w:hAnsi="Times New Roman" w:cs="Times New Roman"/>
          <w:color w:val="111111"/>
          <w:sz w:val="28"/>
          <w:szCs w:val="28"/>
          <w:lang w:eastAsia="ru-RU"/>
        </w:rPr>
        <w:t xml:space="preserve"> чергу визначає його професіоналізм. </w:t>
      </w:r>
      <w:r w:rsidRPr="002C610E">
        <w:rPr>
          <w:rFonts w:ascii="Times New Roman" w:eastAsia="Times New Roman" w:hAnsi="Times New Roman" w:cs="Times New Roman"/>
          <w:color w:val="111111"/>
          <w:sz w:val="28"/>
          <w:szCs w:val="28"/>
          <w:lang w:val="uk-UA" w:eastAsia="ru-RU"/>
        </w:rPr>
        <w:t>Педагогічна </w:t>
      </w:r>
      <w:r w:rsidRPr="002C610E">
        <w:rPr>
          <w:rFonts w:ascii="Times New Roman" w:eastAsia="Times New Roman" w:hAnsi="Times New Roman" w:cs="Times New Roman"/>
          <w:color w:val="111111"/>
          <w:sz w:val="28"/>
          <w:szCs w:val="28"/>
          <w:lang w:eastAsia="ru-RU"/>
        </w:rPr>
        <w:t>майстерність,</w:t>
      </w: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культура нагромаджуються впродовж всього життя. «Тільки охоплений жадобою знань педагогічний колектив може забезпечити найголовніше, чим повинна жити школа, якщо вона хоче стати вогнищем виховання і освіти…» - ці слова В.О.Сухомлинського вважаємо керівництвом до дії для кожного педагога.</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Ми створюємо:</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lastRenderedPageBreak/>
        <w:t>- Сприятливі умови для надання освітніх послуг (відсутність стресових ситуацій, адекватність вимог, використання різних методик навчання);</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Оптимальну організацію освітнього процесу (відповідно до вікових, індивідуальних особливостей та гігієнічних вимог);</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xml:space="preserve">- Тісну взаємодію з батьками здобувачів освіти, </w:t>
      </w:r>
      <w:proofErr w:type="gramStart"/>
      <w:r w:rsidRPr="002C610E">
        <w:rPr>
          <w:rFonts w:ascii="Times New Roman" w:eastAsia="Times New Roman" w:hAnsi="Times New Roman" w:cs="Times New Roman"/>
          <w:color w:val="111111"/>
          <w:sz w:val="28"/>
          <w:szCs w:val="28"/>
          <w:lang w:eastAsia="ru-RU"/>
        </w:rPr>
        <w:t>громадськістю .</w:t>
      </w:r>
      <w:proofErr w:type="gramEnd"/>
    </w:p>
    <w:p w:rsidR="006B146F" w:rsidRPr="002C610E" w:rsidRDefault="006B146F" w:rsidP="006B146F">
      <w:pPr>
        <w:shd w:val="clear" w:color="auto" w:fill="FFFFFF"/>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b/>
          <w:bCs/>
          <w:color w:val="111111"/>
          <w:sz w:val="28"/>
          <w:szCs w:val="28"/>
          <w:lang w:eastAsia="ru-RU"/>
        </w:rPr>
        <w:t>4. Філософські засади успіху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1. Ідея розвитку та самовдосконалення</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Ще великий український філософ Г. Сковорода на питання «Який шлях веде до справжньої люди</w:t>
      </w:r>
      <w:r w:rsidRPr="002C610E">
        <w:rPr>
          <w:rFonts w:ascii="Times New Roman" w:eastAsia="Times New Roman" w:hAnsi="Times New Roman" w:cs="Times New Roman"/>
          <w:color w:val="111111"/>
          <w:sz w:val="28"/>
          <w:szCs w:val="28"/>
          <w:lang w:eastAsia="ru-RU"/>
        </w:rPr>
        <w:softHyphen/>
        <w:t>ни?» відповідав: «Пізнай себе, спрямуй себе, створи себе». Адже виховання — це розвиток, а розвиток — це самоствердження особистості. Без самовихован</w:t>
      </w:r>
      <w:r w:rsidRPr="002C610E">
        <w:rPr>
          <w:rFonts w:ascii="Times New Roman" w:eastAsia="Times New Roman" w:hAnsi="Times New Roman" w:cs="Times New Roman"/>
          <w:color w:val="111111"/>
          <w:sz w:val="28"/>
          <w:szCs w:val="28"/>
          <w:lang w:eastAsia="ru-RU"/>
        </w:rPr>
        <w:softHyphen/>
        <w:t>ня нема виховання. Не тільки знання, а й вихован</w:t>
      </w:r>
      <w:r w:rsidRPr="002C610E">
        <w:rPr>
          <w:rFonts w:ascii="Times New Roman" w:eastAsia="Times New Roman" w:hAnsi="Times New Roman" w:cs="Times New Roman"/>
          <w:color w:val="111111"/>
          <w:sz w:val="28"/>
          <w:szCs w:val="28"/>
          <w:lang w:eastAsia="ru-RU"/>
        </w:rPr>
        <w:softHyphen/>
        <w:t>ня характеру, почуттів стає першорядною потребою в сьогоднішньому житті, і тому підійти до ідеї само</w:t>
      </w:r>
      <w:r w:rsidRPr="002C610E">
        <w:rPr>
          <w:rFonts w:ascii="Times New Roman" w:eastAsia="Times New Roman" w:hAnsi="Times New Roman" w:cs="Times New Roman"/>
          <w:color w:val="111111"/>
          <w:sz w:val="28"/>
          <w:szCs w:val="28"/>
          <w:lang w:eastAsia="ru-RU"/>
        </w:rPr>
        <w:softHyphen/>
        <w:t>вдосконалення потрібно як до сенсу життя.</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2. Ідея виховних суб'єктних відносин</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Феномен їхнього впливу на життєдіяльність особис</w:t>
      </w:r>
      <w:r w:rsidRPr="002C610E">
        <w:rPr>
          <w:rFonts w:ascii="Times New Roman" w:eastAsia="Times New Roman" w:hAnsi="Times New Roman" w:cs="Times New Roman"/>
          <w:color w:val="111111"/>
          <w:sz w:val="28"/>
          <w:szCs w:val="28"/>
          <w:lang w:eastAsia="ru-RU"/>
        </w:rPr>
        <w:softHyphen/>
        <w:t>тості, а також колективу знайшов своє відображення, обгрунтування й розвиток у філософських трактатах С. Полоцького, Ф. Прокоповича, просвітників О. Духновича, С. Русової, педагогічній спадщині видатних ук</w:t>
      </w:r>
      <w:r w:rsidRPr="002C610E">
        <w:rPr>
          <w:rFonts w:ascii="Times New Roman" w:eastAsia="Times New Roman" w:hAnsi="Times New Roman" w:cs="Times New Roman"/>
          <w:color w:val="111111"/>
          <w:sz w:val="28"/>
          <w:szCs w:val="28"/>
          <w:lang w:eastAsia="ru-RU"/>
        </w:rPr>
        <w:softHyphen/>
        <w:t>раїнських педагогів К. Ушинського, А. Макаренка, В. Сухомлинського, публікаціях учених-науковців О. Киричука, І. Беха, М. Красовицького та багатьох інших. Саме суб'єктні виховні відносини, як стверджує педа</w:t>
      </w:r>
      <w:r w:rsidRPr="002C610E">
        <w:rPr>
          <w:rFonts w:ascii="Times New Roman" w:eastAsia="Times New Roman" w:hAnsi="Times New Roman" w:cs="Times New Roman"/>
          <w:color w:val="111111"/>
          <w:sz w:val="28"/>
          <w:szCs w:val="28"/>
          <w:lang w:eastAsia="ru-RU"/>
        </w:rPr>
        <w:softHyphen/>
        <w:t>гогічна наука і педагогічна народна мудрість, виступа</w:t>
      </w:r>
      <w:r w:rsidRPr="002C610E">
        <w:rPr>
          <w:rFonts w:ascii="Times New Roman" w:eastAsia="Times New Roman" w:hAnsi="Times New Roman" w:cs="Times New Roman"/>
          <w:color w:val="111111"/>
          <w:sz w:val="28"/>
          <w:szCs w:val="28"/>
          <w:lang w:eastAsia="ru-RU"/>
        </w:rPr>
        <w:softHyphen/>
        <w:t>ють першоосновою та найважливішими умовами повно</w:t>
      </w:r>
      <w:r w:rsidRPr="002C610E">
        <w:rPr>
          <w:rFonts w:ascii="Times New Roman" w:eastAsia="Times New Roman" w:hAnsi="Times New Roman" w:cs="Times New Roman"/>
          <w:color w:val="111111"/>
          <w:sz w:val="28"/>
          <w:szCs w:val="28"/>
          <w:lang w:eastAsia="ru-RU"/>
        </w:rPr>
        <w:softHyphen/>
        <w:t>цінного розвитку особистості дитини, її громадянського становлення, набуття позитивного соціального досві</w:t>
      </w:r>
      <w:r w:rsidRPr="002C610E">
        <w:rPr>
          <w:rFonts w:ascii="Times New Roman" w:eastAsia="Times New Roman" w:hAnsi="Times New Roman" w:cs="Times New Roman"/>
          <w:color w:val="111111"/>
          <w:sz w:val="28"/>
          <w:szCs w:val="28"/>
          <w:lang w:eastAsia="ru-RU"/>
        </w:rPr>
        <w:softHyphen/>
        <w:t>ду, формування вміння особистості жити й діяти серед цивілізованих людей на користь собі та іншим.</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3. Ідея поєднання інтересів розвитку особис</w:t>
      </w:r>
      <w:r w:rsidRPr="002C610E">
        <w:rPr>
          <w:rFonts w:ascii="Times New Roman" w:eastAsia="Times New Roman" w:hAnsi="Times New Roman" w:cs="Times New Roman"/>
          <w:color w:val="111111"/>
          <w:sz w:val="28"/>
          <w:szCs w:val="28"/>
          <w:lang w:eastAsia="ru-RU"/>
        </w:rPr>
        <w:softHyphen/>
        <w:t>тості й розвитку суспільства</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Суть соціального замовлення суспільства закладу освіти полягає у вихованні особистості, яка володіє не тіль</w:t>
      </w:r>
      <w:r w:rsidRPr="002C610E">
        <w:rPr>
          <w:rFonts w:ascii="Times New Roman" w:eastAsia="Times New Roman" w:hAnsi="Times New Roman" w:cs="Times New Roman"/>
          <w:color w:val="111111"/>
          <w:sz w:val="28"/>
          <w:szCs w:val="28"/>
          <w:lang w:eastAsia="ru-RU"/>
        </w:rPr>
        <w:softHyphen/>
        <w:t>ки певною сумою знань, умінь та навичок, а й здат</w:t>
      </w:r>
      <w:r w:rsidRPr="002C610E">
        <w:rPr>
          <w:rFonts w:ascii="Times New Roman" w:eastAsia="Times New Roman" w:hAnsi="Times New Roman" w:cs="Times New Roman"/>
          <w:color w:val="111111"/>
          <w:sz w:val="28"/>
          <w:szCs w:val="28"/>
          <w:lang w:eastAsia="ru-RU"/>
        </w:rPr>
        <w:softHyphen/>
        <w:t>на активно включатися в демократичні процеси, які відбуваються в нашій країні.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4. Стратегія любові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Людина починається з любові. Є любов — є люди</w:t>
      </w:r>
      <w:r w:rsidRPr="002C610E">
        <w:rPr>
          <w:rFonts w:ascii="Times New Roman" w:eastAsia="Times New Roman" w:hAnsi="Times New Roman" w:cs="Times New Roman"/>
          <w:color w:val="111111"/>
          <w:sz w:val="28"/>
          <w:szCs w:val="28"/>
          <w:lang w:eastAsia="ru-RU"/>
        </w:rPr>
        <w:softHyphen/>
        <w:t>на, є життя. Любов — ліки від деградації людства, то</w:t>
      </w:r>
      <w:r w:rsidRPr="002C610E">
        <w:rPr>
          <w:rFonts w:ascii="Times New Roman" w:eastAsia="Times New Roman" w:hAnsi="Times New Roman" w:cs="Times New Roman"/>
          <w:color w:val="111111"/>
          <w:sz w:val="28"/>
          <w:szCs w:val="28"/>
          <w:lang w:eastAsia="ru-RU"/>
        </w:rPr>
        <w:softHyphen/>
        <w:t>му треба вчити наших дітей любити людину та життя, учити їх жити без насильства і страху, будувати сто</w:t>
      </w:r>
      <w:r w:rsidRPr="002C610E">
        <w:rPr>
          <w:rFonts w:ascii="Times New Roman" w:eastAsia="Times New Roman" w:hAnsi="Times New Roman" w:cs="Times New Roman"/>
          <w:color w:val="111111"/>
          <w:sz w:val="28"/>
          <w:szCs w:val="28"/>
          <w:lang w:eastAsia="ru-RU"/>
        </w:rPr>
        <w:softHyphen/>
        <w:t>сунки за законами гуманізму, дбайливого ставлення до людини й людського життя як найвищої цінності, тобто треба вчити дітей освоювати найголовнішу, дуже складну і багатогранну науку —науку любові.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lastRenderedPageBreak/>
        <w:t>5. Стратегія здоров'я</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Здоров'я людини — це якість її як біосоціального утворення, характеристика цілісності, здоров'я — показник суспільного прогресу, здоров'я — харак</w:t>
      </w:r>
      <w:r w:rsidRPr="002C610E">
        <w:rPr>
          <w:rFonts w:ascii="Times New Roman" w:eastAsia="Times New Roman" w:hAnsi="Times New Roman" w:cs="Times New Roman"/>
          <w:color w:val="111111"/>
          <w:sz w:val="28"/>
          <w:szCs w:val="28"/>
          <w:lang w:eastAsia="ru-RU"/>
        </w:rPr>
        <w:softHyphen/>
        <w:t>теристика добробуту народу. Здоров'я визначає по</w:t>
      </w:r>
      <w:r w:rsidRPr="002C610E">
        <w:rPr>
          <w:rFonts w:ascii="Times New Roman" w:eastAsia="Times New Roman" w:hAnsi="Times New Roman" w:cs="Times New Roman"/>
          <w:color w:val="111111"/>
          <w:sz w:val="28"/>
          <w:szCs w:val="28"/>
          <w:lang w:eastAsia="ru-RU"/>
        </w:rPr>
        <w:softHyphen/>
        <w:t>тенціал працездатності людини та є способом ви</w:t>
      </w:r>
      <w:r w:rsidRPr="002C610E">
        <w:rPr>
          <w:rFonts w:ascii="Times New Roman" w:eastAsia="Times New Roman" w:hAnsi="Times New Roman" w:cs="Times New Roman"/>
          <w:color w:val="111111"/>
          <w:sz w:val="28"/>
          <w:szCs w:val="28"/>
          <w:lang w:eastAsia="ru-RU"/>
        </w:rPr>
        <w:softHyphen/>
        <w:t>яву її сутності. Бути здоровою — це право кожної людини, це норма і краса, це необмежені ресурси для самовдосконалення та саморозвитку особистості.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6. Ідея виховання на засадах етнопедагогіки та педагогіки народознавства</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Видатний педагог Г. Ващенко зазначав, що вихов</w:t>
      </w:r>
      <w:r w:rsidRPr="002C610E">
        <w:rPr>
          <w:rFonts w:ascii="Times New Roman" w:eastAsia="Times New Roman" w:hAnsi="Times New Roman" w:cs="Times New Roman"/>
          <w:color w:val="111111"/>
          <w:sz w:val="28"/>
          <w:szCs w:val="28"/>
          <w:lang w:eastAsia="ru-RU"/>
        </w:rPr>
        <w:softHyphen/>
        <w:t>ний ідеал відображається не тільки в педагогічних впливах, а й у звичаях народу, його піснях, тради</w:t>
      </w:r>
      <w:r w:rsidRPr="002C610E">
        <w:rPr>
          <w:rFonts w:ascii="Times New Roman" w:eastAsia="Times New Roman" w:hAnsi="Times New Roman" w:cs="Times New Roman"/>
          <w:color w:val="111111"/>
          <w:sz w:val="28"/>
          <w:szCs w:val="28"/>
          <w:lang w:eastAsia="ru-RU"/>
        </w:rPr>
        <w:softHyphen/>
        <w:t>ціях, особливостях його ментальності. Усе це охоп</w:t>
      </w:r>
      <w:r w:rsidRPr="002C610E">
        <w:rPr>
          <w:rFonts w:ascii="Times New Roman" w:eastAsia="Times New Roman" w:hAnsi="Times New Roman" w:cs="Times New Roman"/>
          <w:color w:val="111111"/>
          <w:sz w:val="28"/>
          <w:szCs w:val="28"/>
          <w:lang w:eastAsia="ru-RU"/>
        </w:rPr>
        <w:softHyphen/>
        <w:t>лює етнопедагогіка як система поглядів на вихован</w:t>
      </w:r>
      <w:r w:rsidRPr="002C610E">
        <w:rPr>
          <w:rFonts w:ascii="Times New Roman" w:eastAsia="Times New Roman" w:hAnsi="Times New Roman" w:cs="Times New Roman"/>
          <w:color w:val="111111"/>
          <w:sz w:val="28"/>
          <w:szCs w:val="28"/>
          <w:lang w:eastAsia="ru-RU"/>
        </w:rPr>
        <w:softHyphen/>
        <w:t>ня молодого покоління. В. Сухомлинський називав народну педагогіку живим вічним джерелом педа</w:t>
      </w:r>
      <w:r w:rsidRPr="002C610E">
        <w:rPr>
          <w:rFonts w:ascii="Times New Roman" w:eastAsia="Times New Roman" w:hAnsi="Times New Roman" w:cs="Times New Roman"/>
          <w:color w:val="111111"/>
          <w:sz w:val="28"/>
          <w:szCs w:val="28"/>
          <w:lang w:eastAsia="ru-RU"/>
        </w:rPr>
        <w:softHyphen/>
        <w:t>гогічної мудрості, зосередженням духовного життя народу. Тому сучасний педагог має поставити перед собою мету поступово відроджувати споконвічну народну педагогіку, плекати в душах дітей паростки національної самосвідомості, утверджувати в їхніх душах і серцях поняття честі, гідності, поваги до рід</w:t>
      </w:r>
      <w:r w:rsidRPr="002C610E">
        <w:rPr>
          <w:rFonts w:ascii="Times New Roman" w:eastAsia="Times New Roman" w:hAnsi="Times New Roman" w:cs="Times New Roman"/>
          <w:color w:val="111111"/>
          <w:sz w:val="28"/>
          <w:szCs w:val="28"/>
          <w:lang w:eastAsia="ru-RU"/>
        </w:rPr>
        <w:softHyphen/>
        <w:t>ної мови, національних традицій, звичаїв.</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7. Ідея виховання на засадах родинної педа</w:t>
      </w:r>
      <w:r w:rsidRPr="002C610E">
        <w:rPr>
          <w:rFonts w:ascii="Times New Roman" w:eastAsia="Times New Roman" w:hAnsi="Times New Roman" w:cs="Times New Roman"/>
          <w:color w:val="111111"/>
          <w:sz w:val="28"/>
          <w:szCs w:val="28"/>
          <w:lang w:eastAsia="ru-RU"/>
        </w:rPr>
        <w:softHyphen/>
        <w:t>гогіки.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Родинність прищеплює </w:t>
      </w:r>
      <w:r w:rsidRPr="002C610E">
        <w:rPr>
          <w:rFonts w:ascii="Times New Roman" w:eastAsia="Times New Roman" w:hAnsi="Times New Roman" w:cs="Times New Roman"/>
          <w:color w:val="111111"/>
          <w:sz w:val="28"/>
          <w:szCs w:val="28"/>
          <w:lang w:val="uk-UA" w:eastAsia="ru-RU"/>
        </w:rPr>
        <w:t>дітям</w:t>
      </w:r>
      <w:r w:rsidRPr="002C610E">
        <w:rPr>
          <w:rFonts w:ascii="Times New Roman" w:eastAsia="Times New Roman" w:hAnsi="Times New Roman" w:cs="Times New Roman"/>
          <w:color w:val="111111"/>
          <w:sz w:val="28"/>
          <w:szCs w:val="28"/>
          <w:lang w:eastAsia="ru-RU"/>
        </w:rPr>
        <w:t> основні родинні цінності: працьовитість, шляхетність, милосердя, щирість, любов до рідного краю, рідної історії, на</w:t>
      </w:r>
      <w:r w:rsidRPr="002C610E">
        <w:rPr>
          <w:rFonts w:ascii="Times New Roman" w:eastAsia="Times New Roman" w:hAnsi="Times New Roman" w:cs="Times New Roman"/>
          <w:color w:val="111111"/>
          <w:sz w:val="28"/>
          <w:szCs w:val="28"/>
          <w:lang w:eastAsia="ru-RU"/>
        </w:rPr>
        <w:softHyphen/>
        <w:t xml:space="preserve">роду, любов </w:t>
      </w:r>
      <w:proofErr w:type="gramStart"/>
      <w:r w:rsidRPr="002C610E">
        <w:rPr>
          <w:rFonts w:ascii="Times New Roman" w:eastAsia="Times New Roman" w:hAnsi="Times New Roman" w:cs="Times New Roman"/>
          <w:color w:val="111111"/>
          <w:sz w:val="28"/>
          <w:szCs w:val="28"/>
          <w:lang w:eastAsia="ru-RU"/>
        </w:rPr>
        <w:t>до порядку</w:t>
      </w:r>
      <w:proofErr w:type="gramEnd"/>
      <w:r w:rsidRPr="002C610E">
        <w:rPr>
          <w:rFonts w:ascii="Times New Roman" w:eastAsia="Times New Roman" w:hAnsi="Times New Roman" w:cs="Times New Roman"/>
          <w:color w:val="111111"/>
          <w:sz w:val="28"/>
          <w:szCs w:val="28"/>
          <w:lang w:eastAsia="ru-RU"/>
        </w:rPr>
        <w:t>, шанування старших, твор</w:t>
      </w:r>
      <w:r w:rsidRPr="002C610E">
        <w:rPr>
          <w:rFonts w:ascii="Times New Roman" w:eastAsia="Times New Roman" w:hAnsi="Times New Roman" w:cs="Times New Roman"/>
          <w:color w:val="111111"/>
          <w:sz w:val="28"/>
          <w:szCs w:val="28"/>
          <w:lang w:eastAsia="ru-RU"/>
        </w:rPr>
        <w:softHyphen/>
        <w:t>чість слова, знання роду, збереження його честі, де</w:t>
      </w:r>
      <w:r w:rsidRPr="002C610E">
        <w:rPr>
          <w:rFonts w:ascii="Times New Roman" w:eastAsia="Times New Roman" w:hAnsi="Times New Roman" w:cs="Times New Roman"/>
          <w:color w:val="111111"/>
          <w:sz w:val="28"/>
          <w:szCs w:val="28"/>
          <w:lang w:eastAsia="ru-RU"/>
        </w:rPr>
        <w:softHyphen/>
        <w:t>мократизм стосунків, доброту, подружню вірність та любов.</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8. Ідея розвитку життєвої компетентності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Статус людини в суспільстві залежить від неї са</w:t>
      </w:r>
      <w:r w:rsidRPr="002C610E">
        <w:rPr>
          <w:rFonts w:ascii="Times New Roman" w:eastAsia="Times New Roman" w:hAnsi="Times New Roman" w:cs="Times New Roman"/>
          <w:color w:val="111111"/>
          <w:sz w:val="28"/>
          <w:szCs w:val="28"/>
          <w:lang w:eastAsia="ru-RU"/>
        </w:rPr>
        <w:softHyphen/>
        <w:t>мої: швидкоплинність соціального прогресу, дина</w:t>
      </w:r>
      <w:r w:rsidRPr="002C610E">
        <w:rPr>
          <w:rFonts w:ascii="Times New Roman" w:eastAsia="Times New Roman" w:hAnsi="Times New Roman" w:cs="Times New Roman"/>
          <w:color w:val="111111"/>
          <w:sz w:val="28"/>
          <w:szCs w:val="28"/>
          <w:lang w:eastAsia="ru-RU"/>
        </w:rPr>
        <w:softHyphen/>
        <w:t>мічних змін зумовлює потребу в постійній роботі над собою, у розвитку життєвої компетентності, поси</w:t>
      </w:r>
      <w:r w:rsidRPr="002C610E">
        <w:rPr>
          <w:rFonts w:ascii="Times New Roman" w:eastAsia="Times New Roman" w:hAnsi="Times New Roman" w:cs="Times New Roman"/>
          <w:color w:val="111111"/>
          <w:sz w:val="28"/>
          <w:szCs w:val="28"/>
          <w:lang w:eastAsia="ru-RU"/>
        </w:rPr>
        <w:softHyphen/>
        <w:t>ленні відповідальності молодої людини за своє май</w:t>
      </w:r>
      <w:r w:rsidRPr="002C610E">
        <w:rPr>
          <w:rFonts w:ascii="Times New Roman" w:eastAsia="Times New Roman" w:hAnsi="Times New Roman" w:cs="Times New Roman"/>
          <w:color w:val="111111"/>
          <w:sz w:val="28"/>
          <w:szCs w:val="28"/>
          <w:lang w:eastAsia="ru-RU"/>
        </w:rPr>
        <w:softHyphen/>
        <w:t>бутнє, за можливість досягнення життєвого успіху.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Реалізація цілей і завдань здійснюється через</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управлінську;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дидактичну;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виховну;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науково-методичну;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суспільно-педагогічну діяльність;</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lastRenderedPageBreak/>
        <w:t>• діяльність психологічної служби.</w:t>
      </w:r>
    </w:p>
    <w:p w:rsidR="006B146F" w:rsidRPr="002C610E" w:rsidRDefault="006B146F" w:rsidP="006B146F">
      <w:pPr>
        <w:shd w:val="clear" w:color="auto" w:fill="FFFFFF"/>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b/>
          <w:bCs/>
          <w:color w:val="111111"/>
          <w:sz w:val="28"/>
          <w:szCs w:val="28"/>
          <w:lang w:eastAsia="ru-RU"/>
        </w:rPr>
        <w:t>5. Управлінський аспект</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Мета: координація дій усіх учасників освітнього процесу, створення умов для їх продуктивної творчої діяльності.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Основні завдання:</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1. Управління якістю освіти на основі нових інноваційних технологій та освітнього моніторингу.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2. Забезпечення відповідної підготовки педагогів, здатних якісно надавати освітні послуги здобувачам освіти.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3. Виконання завдань розвитку, спрямованих на самореалізацію особистості.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4. Створення умов для продуктивної творчої діяльності та проходження</w:t>
      </w:r>
      <w:r>
        <w:rPr>
          <w:rFonts w:ascii="Times New Roman" w:eastAsia="Times New Roman" w:hAnsi="Times New Roman" w:cs="Times New Roman"/>
          <w:color w:val="111111"/>
          <w:sz w:val="28"/>
          <w:szCs w:val="28"/>
          <w:lang w:val="uk-UA" w:eastAsia="ru-RU"/>
        </w:rPr>
        <w:t xml:space="preserve"> атестації </w:t>
      </w:r>
      <w:r w:rsidRPr="002C610E">
        <w:rPr>
          <w:rFonts w:ascii="Times New Roman" w:eastAsia="Times New Roman" w:hAnsi="Times New Roman" w:cs="Times New Roman"/>
          <w:color w:val="111111"/>
          <w:sz w:val="28"/>
          <w:szCs w:val="28"/>
          <w:lang w:eastAsia="ru-RU"/>
        </w:rPr>
        <w:t>педагогів.</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Шляхи реалізації:</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1. Впровадження в практику роботи </w:t>
      </w:r>
      <w:r w:rsidRPr="002C610E">
        <w:rPr>
          <w:rFonts w:ascii="Times New Roman" w:eastAsia="Times New Roman" w:hAnsi="Times New Roman" w:cs="Times New Roman"/>
          <w:color w:val="111111"/>
          <w:sz w:val="28"/>
          <w:szCs w:val="28"/>
          <w:lang w:val="uk-UA" w:eastAsia="ru-RU"/>
        </w:rPr>
        <w:t>закладу</w:t>
      </w:r>
      <w:r w:rsidRPr="002C610E">
        <w:rPr>
          <w:rFonts w:ascii="Times New Roman" w:eastAsia="Times New Roman" w:hAnsi="Times New Roman" w:cs="Times New Roman"/>
          <w:color w:val="111111"/>
          <w:sz w:val="28"/>
          <w:szCs w:val="28"/>
          <w:lang w:eastAsia="ru-RU"/>
        </w:rPr>
        <w:t> інноваційн</w:t>
      </w:r>
      <w:r w:rsidRPr="002C610E">
        <w:rPr>
          <w:rFonts w:ascii="Times New Roman" w:eastAsia="Times New Roman" w:hAnsi="Times New Roman" w:cs="Times New Roman"/>
          <w:color w:val="111111"/>
          <w:sz w:val="28"/>
          <w:szCs w:val="28"/>
          <w:lang w:val="uk-UA" w:eastAsia="ru-RU"/>
        </w:rPr>
        <w:t>их </w:t>
      </w:r>
      <w:r w:rsidRPr="002C610E">
        <w:rPr>
          <w:rFonts w:ascii="Times New Roman" w:eastAsia="Times New Roman" w:hAnsi="Times New Roman" w:cs="Times New Roman"/>
          <w:color w:val="111111"/>
          <w:sz w:val="28"/>
          <w:szCs w:val="28"/>
          <w:lang w:eastAsia="ru-RU"/>
        </w:rPr>
        <w:t>технологі</w:t>
      </w:r>
      <w:r w:rsidRPr="002C610E">
        <w:rPr>
          <w:rFonts w:ascii="Times New Roman" w:eastAsia="Times New Roman" w:hAnsi="Times New Roman" w:cs="Times New Roman"/>
          <w:color w:val="111111"/>
          <w:sz w:val="28"/>
          <w:szCs w:val="28"/>
          <w:lang w:val="uk-UA" w:eastAsia="ru-RU"/>
        </w:rPr>
        <w:t>й</w:t>
      </w:r>
      <w:r w:rsidRPr="002C610E">
        <w:rPr>
          <w:rFonts w:ascii="Times New Roman" w:eastAsia="Times New Roman" w:hAnsi="Times New Roman" w:cs="Times New Roman"/>
          <w:color w:val="111111"/>
          <w:sz w:val="28"/>
          <w:szCs w:val="28"/>
          <w:lang w:eastAsia="ru-RU"/>
        </w:rPr>
        <w:t>.</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2. Створення сприятливого мікроклімату серед учасників освітнього процесу для успішного реалізації їх творчого потенціалу.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3. Забезпечення виконання замовлень педагогічних працівників щодо підвищення їх фахового рівня через заняття самоосвітою.</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4. Підримка ініціативи кожного учасника освітнього процесу в його самореалізації.</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5. Розкриття творчого потенціалу учасників освітнього процесу.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6. Стимулювання творчості учасників освітнього процесу.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Організаційно-педагогічну модель управлінської діяльності складають:</w:t>
      </w:r>
    </w:p>
    <w:p w:rsidR="006B146F" w:rsidRPr="002C610E" w:rsidRDefault="006B146F" w:rsidP="006B146F">
      <w:pPr>
        <w:numPr>
          <w:ilvl w:val="0"/>
          <w:numId w:val="3"/>
        </w:numPr>
        <w:shd w:val="clear" w:color="auto" w:fill="FFFFFF"/>
        <w:spacing w:after="0" w:line="240" w:lineRule="auto"/>
        <w:ind w:left="1170"/>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загальні збори;</w:t>
      </w:r>
    </w:p>
    <w:p w:rsidR="006B146F" w:rsidRPr="002C610E" w:rsidRDefault="006B146F" w:rsidP="006B146F">
      <w:pPr>
        <w:numPr>
          <w:ilvl w:val="0"/>
          <w:numId w:val="3"/>
        </w:numPr>
        <w:shd w:val="clear" w:color="auto" w:fill="FFFFFF"/>
        <w:spacing w:after="0" w:line="240" w:lineRule="auto"/>
        <w:ind w:left="1170"/>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громадське самоврядування закладу;</w:t>
      </w:r>
    </w:p>
    <w:p w:rsidR="006B146F" w:rsidRPr="002C610E" w:rsidRDefault="006B146F" w:rsidP="006B146F">
      <w:pPr>
        <w:numPr>
          <w:ilvl w:val="0"/>
          <w:numId w:val="3"/>
        </w:numPr>
        <w:shd w:val="clear" w:color="auto" w:fill="FFFFFF"/>
        <w:spacing w:after="0" w:line="240" w:lineRule="auto"/>
        <w:ind w:left="1170"/>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педагогічна р</w:t>
      </w:r>
      <w:r>
        <w:rPr>
          <w:rFonts w:ascii="Times New Roman" w:eastAsia="Times New Roman" w:hAnsi="Times New Roman" w:cs="Times New Roman"/>
          <w:color w:val="111111"/>
          <w:sz w:val="28"/>
          <w:szCs w:val="28"/>
          <w:lang w:eastAsia="ru-RU"/>
        </w:rPr>
        <w:t>ада.</w:t>
      </w:r>
    </w:p>
    <w:p w:rsidR="006B146F" w:rsidRPr="00ED068F" w:rsidRDefault="006B146F" w:rsidP="006B146F">
      <w:pPr>
        <w:shd w:val="clear" w:color="auto" w:fill="FFFFFF"/>
        <w:spacing w:after="0" w:line="240" w:lineRule="auto"/>
        <w:ind w:left="810"/>
        <w:jc w:val="both"/>
        <w:rPr>
          <w:rFonts w:ascii="Tahoma" w:eastAsia="Times New Roman" w:hAnsi="Tahoma" w:cs="Tahoma"/>
          <w:color w:val="111111"/>
          <w:sz w:val="18"/>
          <w:szCs w:val="18"/>
          <w:lang w:eastAsia="ru-RU"/>
        </w:rPr>
      </w:pP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         Механізм управлінської діяльності включає: діагностику, керування освітньою діяль</w:t>
      </w:r>
      <w:r w:rsidRPr="002C610E">
        <w:rPr>
          <w:rFonts w:ascii="Times New Roman" w:eastAsia="Times New Roman" w:hAnsi="Times New Roman" w:cs="Times New Roman"/>
          <w:color w:val="111111"/>
          <w:sz w:val="28"/>
          <w:szCs w:val="28"/>
          <w:lang w:val="uk-UA" w:eastAsia="ru-RU"/>
        </w:rPr>
        <w:softHyphen/>
        <w:t>ністю, моніторинг.</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Річне планування здійснюється з ви</w:t>
      </w:r>
      <w:r w:rsidRPr="002C610E">
        <w:rPr>
          <w:rFonts w:ascii="Times New Roman" w:eastAsia="Times New Roman" w:hAnsi="Times New Roman" w:cs="Times New Roman"/>
          <w:color w:val="111111"/>
          <w:sz w:val="28"/>
          <w:szCs w:val="28"/>
          <w:lang w:eastAsia="ru-RU"/>
        </w:rPr>
        <w:softHyphen/>
        <w:t>користанням перспективного планування. План будується на основі під</w:t>
      </w:r>
      <w:r w:rsidRPr="002C610E">
        <w:rPr>
          <w:rFonts w:ascii="Times New Roman" w:eastAsia="Times New Roman" w:hAnsi="Times New Roman" w:cs="Times New Roman"/>
          <w:color w:val="111111"/>
          <w:sz w:val="28"/>
          <w:szCs w:val="28"/>
          <w:lang w:eastAsia="ru-RU"/>
        </w:rPr>
        <w:softHyphen/>
        <w:t>готовки інформаційної довідки про </w:t>
      </w:r>
      <w:r w:rsidRPr="002C610E">
        <w:rPr>
          <w:rFonts w:ascii="Times New Roman" w:eastAsia="Times New Roman" w:hAnsi="Times New Roman" w:cs="Times New Roman"/>
          <w:color w:val="111111"/>
          <w:sz w:val="28"/>
          <w:szCs w:val="28"/>
          <w:lang w:val="uk-UA" w:eastAsia="ru-RU"/>
        </w:rPr>
        <w:t>заклад</w:t>
      </w:r>
      <w:r w:rsidRPr="002C610E">
        <w:rPr>
          <w:rFonts w:ascii="Times New Roman" w:eastAsia="Times New Roman" w:hAnsi="Times New Roman" w:cs="Times New Roman"/>
          <w:color w:val="111111"/>
          <w:sz w:val="28"/>
          <w:szCs w:val="28"/>
          <w:lang w:eastAsia="ru-RU"/>
        </w:rPr>
        <w:t>, проблемного аналізу стану справ згідно з Концепцією</w:t>
      </w:r>
      <w:r w:rsidRPr="002C610E">
        <w:rPr>
          <w:rFonts w:ascii="Times New Roman" w:eastAsia="Times New Roman" w:hAnsi="Times New Roman" w:cs="Times New Roman"/>
          <w:color w:val="111111"/>
          <w:sz w:val="28"/>
          <w:szCs w:val="28"/>
          <w:lang w:val="uk-UA" w:eastAsia="ru-RU"/>
        </w:rPr>
        <w:t> заклад</w:t>
      </w:r>
      <w:r w:rsidRPr="002C610E">
        <w:rPr>
          <w:rFonts w:ascii="Times New Roman" w:eastAsia="Times New Roman" w:hAnsi="Times New Roman" w:cs="Times New Roman"/>
          <w:color w:val="111111"/>
          <w:sz w:val="28"/>
          <w:szCs w:val="28"/>
          <w:lang w:eastAsia="ru-RU"/>
        </w:rPr>
        <w:t>.</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lastRenderedPageBreak/>
        <w:t>         </w:t>
      </w:r>
      <w:r w:rsidRPr="002C610E">
        <w:rPr>
          <w:rFonts w:ascii="Times New Roman" w:eastAsia="Times New Roman" w:hAnsi="Times New Roman" w:cs="Times New Roman"/>
          <w:color w:val="111111"/>
          <w:sz w:val="28"/>
          <w:szCs w:val="28"/>
          <w:lang w:eastAsia="ru-RU"/>
        </w:rPr>
        <w:t>При складанні плану використовуєть</w:t>
      </w:r>
      <w:r w:rsidRPr="002C610E">
        <w:rPr>
          <w:rFonts w:ascii="Times New Roman" w:eastAsia="Times New Roman" w:hAnsi="Times New Roman" w:cs="Times New Roman"/>
          <w:color w:val="111111"/>
          <w:sz w:val="28"/>
          <w:szCs w:val="28"/>
          <w:lang w:eastAsia="ru-RU"/>
        </w:rPr>
        <w:softHyphen/>
        <w:t>ся структурування, постановка мети, визначення завдань, прогнозування результатів, складання алгоритму дій на кожному етапі. План підлягає екс</w:t>
      </w:r>
      <w:r w:rsidRPr="002C610E">
        <w:rPr>
          <w:rFonts w:ascii="Times New Roman" w:eastAsia="Times New Roman" w:hAnsi="Times New Roman" w:cs="Times New Roman"/>
          <w:color w:val="111111"/>
          <w:sz w:val="28"/>
          <w:szCs w:val="28"/>
          <w:lang w:eastAsia="ru-RU"/>
        </w:rPr>
        <w:softHyphen/>
        <w:t>пертизі в кінці року.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З метою демократизації контролю в управлінській діяльності передбачається залучення до нього працівників всіх ла</w:t>
      </w:r>
      <w:r w:rsidRPr="002C610E">
        <w:rPr>
          <w:rFonts w:ascii="Times New Roman" w:eastAsia="Times New Roman" w:hAnsi="Times New Roman" w:cs="Times New Roman"/>
          <w:color w:val="111111"/>
          <w:sz w:val="28"/>
          <w:szCs w:val="28"/>
          <w:lang w:eastAsia="ru-RU"/>
        </w:rPr>
        <w:softHyphen/>
        <w:t>нок закладу, робота педагогів в режимі академічної свободи.</w:t>
      </w:r>
    </w:p>
    <w:p w:rsidR="006B146F" w:rsidRDefault="006B146F" w:rsidP="006B146F">
      <w:pPr>
        <w:shd w:val="clear" w:color="auto" w:fill="FFFFFF"/>
        <w:spacing w:after="200" w:line="240" w:lineRule="auto"/>
        <w:jc w:val="center"/>
        <w:rPr>
          <w:rFonts w:ascii="Times New Roman" w:eastAsia="Times New Roman" w:hAnsi="Times New Roman" w:cs="Times New Roman"/>
          <w:b/>
          <w:bCs/>
          <w:color w:val="111111"/>
          <w:sz w:val="28"/>
          <w:szCs w:val="28"/>
          <w:lang w:eastAsia="ru-RU"/>
        </w:rPr>
      </w:pPr>
    </w:p>
    <w:p w:rsidR="006B146F" w:rsidRDefault="006B146F" w:rsidP="006B146F">
      <w:pPr>
        <w:shd w:val="clear" w:color="auto" w:fill="FFFFFF"/>
        <w:spacing w:after="200" w:line="240" w:lineRule="auto"/>
        <w:jc w:val="center"/>
        <w:rPr>
          <w:rFonts w:ascii="Times New Roman" w:eastAsia="Times New Roman" w:hAnsi="Times New Roman" w:cs="Times New Roman"/>
          <w:b/>
          <w:bCs/>
          <w:color w:val="111111"/>
          <w:sz w:val="28"/>
          <w:szCs w:val="28"/>
          <w:lang w:eastAsia="ru-RU"/>
        </w:rPr>
      </w:pPr>
    </w:p>
    <w:p w:rsidR="006B146F" w:rsidRPr="002C610E" w:rsidRDefault="006B146F" w:rsidP="006B146F">
      <w:pPr>
        <w:shd w:val="clear" w:color="auto" w:fill="FFFFFF"/>
        <w:spacing w:after="200" w:line="240" w:lineRule="auto"/>
        <w:rPr>
          <w:rFonts w:ascii="Tahoma" w:eastAsia="Times New Roman" w:hAnsi="Tahoma" w:cs="Tahoma"/>
          <w:color w:val="111111"/>
          <w:sz w:val="18"/>
          <w:szCs w:val="18"/>
          <w:lang w:eastAsia="ru-RU"/>
        </w:rPr>
      </w:pPr>
      <w:r>
        <w:rPr>
          <w:rFonts w:ascii="Times New Roman" w:eastAsia="Times New Roman" w:hAnsi="Times New Roman" w:cs="Times New Roman"/>
          <w:b/>
          <w:bCs/>
          <w:color w:val="111111"/>
          <w:sz w:val="28"/>
          <w:szCs w:val="28"/>
          <w:lang w:eastAsia="ru-RU"/>
        </w:rPr>
        <w:t xml:space="preserve">                                 </w:t>
      </w:r>
      <w:r w:rsidRPr="002C610E">
        <w:rPr>
          <w:rFonts w:ascii="Times New Roman" w:eastAsia="Times New Roman" w:hAnsi="Times New Roman" w:cs="Times New Roman"/>
          <w:b/>
          <w:bCs/>
          <w:color w:val="111111"/>
          <w:sz w:val="28"/>
          <w:szCs w:val="28"/>
          <w:lang w:eastAsia="ru-RU"/>
        </w:rPr>
        <w:t>6. Методичний аспект</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Мета: створення</w:t>
      </w: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комфортних умов</w:t>
      </w: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для професійного зростання та розкриття творчого потенціалу кожного педагогічного працівника</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Основні завдання:</w:t>
      </w:r>
    </w:p>
    <w:p w:rsidR="006B146F"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1. Створення атмосфери творчого пошуку оригінальних нестандартних рішень педагогічних проблем.</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xml:space="preserve">2. Формування в педагогів готовності до проходження </w:t>
      </w:r>
      <w:proofErr w:type="gramStart"/>
      <w:r w:rsidRPr="002C610E">
        <w:rPr>
          <w:rFonts w:ascii="Times New Roman" w:eastAsia="Times New Roman" w:hAnsi="Times New Roman" w:cs="Times New Roman"/>
          <w:color w:val="111111"/>
          <w:sz w:val="28"/>
          <w:szCs w:val="28"/>
          <w:lang w:eastAsia="ru-RU"/>
        </w:rPr>
        <w:t>сертифікації</w:t>
      </w:r>
      <w:r w:rsidRPr="002C610E">
        <w:rPr>
          <w:rFonts w:ascii="Times New Roman" w:eastAsia="Times New Roman" w:hAnsi="Times New Roman" w:cs="Times New Roman"/>
          <w:color w:val="111111"/>
          <w:sz w:val="28"/>
          <w:szCs w:val="28"/>
          <w:lang w:val="uk-UA" w:eastAsia="ru-RU"/>
        </w:rPr>
        <w:t>,атестації</w:t>
      </w:r>
      <w:proofErr w:type="gramEnd"/>
      <w:r w:rsidRPr="002C610E">
        <w:rPr>
          <w:rFonts w:ascii="Times New Roman" w:eastAsia="Times New Roman" w:hAnsi="Times New Roman" w:cs="Times New Roman"/>
          <w:color w:val="111111"/>
          <w:sz w:val="28"/>
          <w:szCs w:val="28"/>
          <w:lang w:eastAsia="ru-RU"/>
        </w:rPr>
        <w:t> та впровадження сучасних інноваційних технологій.</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3. Формування прагнення до оволодіння педагогікою співпраці та співтворчості на принципах особистісно орієнтованих методик надання освітніх послуг.</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4. Спрямування діяльності </w:t>
      </w:r>
      <w:r w:rsidRPr="002C610E">
        <w:rPr>
          <w:rFonts w:ascii="Times New Roman" w:eastAsia="Times New Roman" w:hAnsi="Times New Roman" w:cs="Times New Roman"/>
          <w:color w:val="111111"/>
          <w:sz w:val="28"/>
          <w:szCs w:val="28"/>
          <w:lang w:val="uk-UA" w:eastAsia="ru-RU"/>
        </w:rPr>
        <w:t xml:space="preserve">здобувачів </w:t>
      </w:r>
      <w:proofErr w:type="gramStart"/>
      <w:r w:rsidRPr="002C610E">
        <w:rPr>
          <w:rFonts w:ascii="Times New Roman" w:eastAsia="Times New Roman" w:hAnsi="Times New Roman" w:cs="Times New Roman"/>
          <w:color w:val="111111"/>
          <w:sz w:val="28"/>
          <w:szCs w:val="28"/>
          <w:lang w:val="uk-UA" w:eastAsia="ru-RU"/>
        </w:rPr>
        <w:t>освіти </w:t>
      </w:r>
      <w:r w:rsidRPr="002C610E">
        <w:rPr>
          <w:rFonts w:ascii="Times New Roman" w:eastAsia="Times New Roman" w:hAnsi="Times New Roman" w:cs="Times New Roman"/>
          <w:color w:val="111111"/>
          <w:sz w:val="28"/>
          <w:szCs w:val="28"/>
          <w:lang w:eastAsia="ru-RU"/>
        </w:rPr>
        <w:t> за</w:t>
      </w:r>
      <w:proofErr w:type="gramEnd"/>
      <w:r w:rsidRPr="002C610E">
        <w:rPr>
          <w:rFonts w:ascii="Times New Roman" w:eastAsia="Times New Roman" w:hAnsi="Times New Roman" w:cs="Times New Roman"/>
          <w:color w:val="111111"/>
          <w:sz w:val="28"/>
          <w:szCs w:val="28"/>
          <w:lang w:eastAsia="ru-RU"/>
        </w:rPr>
        <w:t xml:space="preserve"> допомогою професійного мудрого керівництва з боку педагогічного колективу.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Шляхи реалізації:</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1. З</w:t>
      </w:r>
      <w:r>
        <w:rPr>
          <w:rFonts w:ascii="Times New Roman" w:eastAsia="Times New Roman" w:hAnsi="Times New Roman" w:cs="Times New Roman"/>
          <w:color w:val="111111"/>
          <w:sz w:val="28"/>
          <w:szCs w:val="28"/>
          <w:lang w:eastAsia="ru-RU"/>
        </w:rPr>
        <w:t>астосування інформаційно –</w:t>
      </w:r>
      <w:r w:rsidRPr="002C610E">
        <w:rPr>
          <w:rFonts w:ascii="Times New Roman" w:eastAsia="Times New Roman" w:hAnsi="Times New Roman" w:cs="Times New Roman"/>
          <w:color w:val="111111"/>
          <w:sz w:val="28"/>
          <w:szCs w:val="28"/>
          <w:lang w:eastAsia="ru-RU"/>
        </w:rPr>
        <w:t>комунікаційних  технологій  в  освітньому  процесі</w:t>
      </w:r>
      <w:r w:rsidRPr="002C610E">
        <w:rPr>
          <w:rFonts w:ascii="Times New Roman" w:eastAsia="Times New Roman" w:hAnsi="Times New Roman" w:cs="Times New Roman"/>
          <w:color w:val="111111"/>
          <w:sz w:val="28"/>
          <w:szCs w:val="28"/>
          <w:lang w:val="uk-UA" w:eastAsia="ru-RU"/>
        </w:rPr>
        <w:t>.</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2</w:t>
      </w:r>
      <w:r w:rsidRPr="002C610E">
        <w:rPr>
          <w:rFonts w:ascii="Times New Roman" w:eastAsia="Times New Roman" w:hAnsi="Times New Roman" w:cs="Times New Roman"/>
          <w:color w:val="111111"/>
          <w:sz w:val="28"/>
          <w:szCs w:val="28"/>
          <w:lang w:eastAsia="ru-RU"/>
        </w:rPr>
        <w:t>. Постійний моніторинг</w:t>
      </w: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рівня професійної компетентності, якості надання освітніх послуг.</w:t>
      </w:r>
    </w:p>
    <w:p w:rsidR="006B146F" w:rsidRPr="00ED068F" w:rsidRDefault="006B146F" w:rsidP="006B146F">
      <w:pPr>
        <w:shd w:val="clear" w:color="auto" w:fill="FFFFFF"/>
        <w:spacing w:after="200" w:line="240" w:lineRule="auto"/>
        <w:jc w:val="both"/>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val="uk-UA" w:eastAsia="ru-RU"/>
        </w:rPr>
        <w:t>3.</w:t>
      </w:r>
      <w:r w:rsidRPr="002C610E">
        <w:rPr>
          <w:rFonts w:ascii="Times New Roman" w:eastAsia="Times New Roman" w:hAnsi="Times New Roman" w:cs="Times New Roman"/>
          <w:color w:val="111111"/>
          <w:sz w:val="28"/>
          <w:szCs w:val="28"/>
          <w:lang w:val="uk-UA" w:eastAsia="ru-RU"/>
        </w:rPr>
        <w:t>У</w:t>
      </w:r>
      <w:r w:rsidRPr="002C610E">
        <w:rPr>
          <w:rFonts w:ascii="Times New Roman" w:eastAsia="Times New Roman" w:hAnsi="Times New Roman" w:cs="Times New Roman"/>
          <w:color w:val="111111"/>
          <w:sz w:val="28"/>
          <w:szCs w:val="28"/>
          <w:lang w:eastAsia="ru-RU"/>
        </w:rPr>
        <w:t>провадження  заходів,  спрямованих  на  формування  академічної  добро</w:t>
      </w:r>
      <w:r>
        <w:rPr>
          <w:rFonts w:ascii="Times New Roman" w:eastAsia="Times New Roman" w:hAnsi="Times New Roman" w:cs="Times New Roman"/>
          <w:color w:val="111111"/>
          <w:sz w:val="28"/>
          <w:szCs w:val="28"/>
          <w:lang w:val="uk-UA" w:eastAsia="ru-RU"/>
        </w:rPr>
        <w:t>-</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proofErr w:type="gramStart"/>
      <w:r w:rsidRPr="002C610E">
        <w:rPr>
          <w:rFonts w:ascii="Times New Roman" w:eastAsia="Times New Roman" w:hAnsi="Times New Roman" w:cs="Times New Roman"/>
          <w:color w:val="111111"/>
          <w:sz w:val="28"/>
          <w:szCs w:val="28"/>
          <w:lang w:eastAsia="ru-RU"/>
        </w:rPr>
        <w:t>чесності  учасників</w:t>
      </w:r>
      <w:proofErr w:type="gramEnd"/>
      <w:r w:rsidRPr="002C610E">
        <w:rPr>
          <w:rFonts w:ascii="Times New Roman" w:eastAsia="Times New Roman" w:hAnsi="Times New Roman" w:cs="Times New Roman"/>
          <w:color w:val="111111"/>
          <w:sz w:val="28"/>
          <w:szCs w:val="28"/>
          <w:lang w:eastAsia="ru-RU"/>
        </w:rPr>
        <w:t>  освітнього  процессу</w:t>
      </w:r>
      <w:r w:rsidRPr="002C610E">
        <w:rPr>
          <w:rFonts w:ascii="Times New Roman" w:eastAsia="Times New Roman" w:hAnsi="Times New Roman" w:cs="Times New Roman"/>
          <w:color w:val="111111"/>
          <w:sz w:val="28"/>
          <w:szCs w:val="28"/>
          <w:lang w:val="uk-UA" w:eastAsia="ru-RU"/>
        </w:rPr>
        <w:t>.</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4.</w:t>
      </w:r>
      <w:r w:rsidRPr="002C610E">
        <w:rPr>
          <w:rFonts w:ascii="Times New Roman" w:eastAsia="Times New Roman" w:hAnsi="Times New Roman" w:cs="Times New Roman"/>
          <w:color w:val="111111"/>
          <w:sz w:val="28"/>
          <w:szCs w:val="28"/>
          <w:lang w:val="uk-UA" w:eastAsia="ru-RU"/>
        </w:rPr>
        <w:t>У</w:t>
      </w:r>
      <w:r w:rsidRPr="002C610E">
        <w:rPr>
          <w:rFonts w:ascii="Times New Roman" w:eastAsia="Times New Roman" w:hAnsi="Times New Roman" w:cs="Times New Roman"/>
          <w:color w:val="111111"/>
          <w:sz w:val="28"/>
          <w:szCs w:val="28"/>
          <w:lang w:eastAsia="ru-RU"/>
        </w:rPr>
        <w:t>часть  педагогів  у  Всеукраїнському  конкурсі  «Учитель  року»,    обласних,  всеукраїнських  та  міжнародних  конкурсах  для  педагогічних  працівників</w:t>
      </w:r>
      <w:r w:rsidRPr="002C610E">
        <w:rPr>
          <w:rFonts w:ascii="Times New Roman" w:eastAsia="Times New Roman" w:hAnsi="Times New Roman" w:cs="Times New Roman"/>
          <w:color w:val="111111"/>
          <w:sz w:val="28"/>
          <w:szCs w:val="28"/>
          <w:lang w:val="uk-UA" w:eastAsia="ru-RU"/>
        </w:rPr>
        <w:t>.</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5. Створення моделей методичної роботи з групами педагогів</w:t>
      </w:r>
      <w:r>
        <w:rPr>
          <w:rFonts w:ascii="Times New Roman" w:eastAsia="Times New Roman" w:hAnsi="Times New Roman" w:cs="Times New Roman"/>
          <w:color w:val="111111"/>
          <w:sz w:val="28"/>
          <w:szCs w:val="28"/>
          <w:lang w:val="uk-UA" w:eastAsia="ru-RU"/>
        </w:rPr>
        <w:t xml:space="preserve"> різного рівня професіоналізму,</w:t>
      </w:r>
      <w:r w:rsidRPr="002C610E">
        <w:rPr>
          <w:rFonts w:ascii="Times New Roman" w:eastAsia="Times New Roman" w:hAnsi="Times New Roman" w:cs="Times New Roman"/>
          <w:color w:val="111111"/>
          <w:sz w:val="28"/>
          <w:szCs w:val="28"/>
          <w:lang w:val="uk-UA" w:eastAsia="ru-RU"/>
        </w:rPr>
        <w:t>проведення  нетрадиційних  форм  педагогічної  ради,  зокрема  присвячених  питанням  організації  роботи  школи.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lastRenderedPageBreak/>
        <w:t>6.</w:t>
      </w:r>
      <w:r w:rsidRPr="002C610E">
        <w:rPr>
          <w:rFonts w:ascii="Times New Roman" w:eastAsia="Times New Roman" w:hAnsi="Times New Roman" w:cs="Times New Roman"/>
          <w:color w:val="111111"/>
          <w:sz w:val="28"/>
          <w:szCs w:val="28"/>
          <w:lang w:val="uk-UA" w:eastAsia="ru-RU"/>
        </w:rPr>
        <w:t>Популяризація  досвіду  та  методики  роботи  з  дітьми  з  особливими  освітніми  потребами  в  класі  з  інклюзивним  навчанням.</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7</w:t>
      </w:r>
      <w:r w:rsidRPr="002C610E">
        <w:rPr>
          <w:rFonts w:ascii="Times New Roman" w:eastAsia="Times New Roman" w:hAnsi="Times New Roman" w:cs="Times New Roman"/>
          <w:color w:val="111111"/>
          <w:sz w:val="28"/>
          <w:szCs w:val="28"/>
          <w:lang w:eastAsia="ru-RU"/>
        </w:rPr>
        <w:t>. Удосконалення особистого досвіду на основі кращих до</w:t>
      </w:r>
      <w:r>
        <w:rPr>
          <w:rFonts w:ascii="Times New Roman" w:eastAsia="Times New Roman" w:hAnsi="Times New Roman" w:cs="Times New Roman"/>
          <w:color w:val="111111"/>
          <w:sz w:val="28"/>
          <w:szCs w:val="28"/>
          <w:lang w:eastAsia="ru-RU"/>
        </w:rPr>
        <w:t>сягнень науки і практики</w:t>
      </w:r>
      <w:r>
        <w:rPr>
          <w:rFonts w:ascii="Times New Roman" w:eastAsia="Times New Roman" w:hAnsi="Times New Roman" w:cs="Times New Roman"/>
          <w:color w:val="111111"/>
          <w:sz w:val="28"/>
          <w:szCs w:val="28"/>
          <w:lang w:val="uk-UA" w:eastAsia="ru-RU"/>
        </w:rPr>
        <w:t xml:space="preserve"> </w:t>
      </w:r>
      <w:r w:rsidRPr="002C610E">
        <w:rPr>
          <w:rFonts w:ascii="Times New Roman" w:eastAsia="Times New Roman" w:hAnsi="Times New Roman" w:cs="Times New Roman"/>
          <w:color w:val="111111"/>
          <w:sz w:val="28"/>
          <w:szCs w:val="28"/>
          <w:lang w:eastAsia="ru-RU"/>
        </w:rPr>
        <w:t>викладання</w:t>
      </w:r>
      <w:r w:rsidRPr="002C610E">
        <w:rPr>
          <w:rFonts w:ascii="Times New Roman" w:eastAsia="Times New Roman" w:hAnsi="Times New Roman" w:cs="Times New Roman"/>
          <w:color w:val="111111"/>
          <w:sz w:val="28"/>
          <w:szCs w:val="28"/>
          <w:lang w:val="uk-UA" w:eastAsia="ru-RU"/>
        </w:rPr>
        <w:t>,</w:t>
      </w:r>
      <w:r w:rsidRPr="002C610E">
        <w:rPr>
          <w:rFonts w:ascii="Times New Roman" w:eastAsia="Times New Roman" w:hAnsi="Times New Roman" w:cs="Times New Roman"/>
          <w:color w:val="111111"/>
          <w:sz w:val="28"/>
          <w:szCs w:val="28"/>
          <w:lang w:eastAsia="ru-RU"/>
        </w:rPr>
        <w:t> </w:t>
      </w:r>
      <w:proofErr w:type="gramStart"/>
      <w:r w:rsidRPr="002C610E">
        <w:rPr>
          <w:rFonts w:ascii="Times New Roman" w:eastAsia="Times New Roman" w:hAnsi="Times New Roman" w:cs="Times New Roman"/>
          <w:color w:val="111111"/>
          <w:sz w:val="28"/>
          <w:szCs w:val="28"/>
          <w:lang w:eastAsia="ru-RU"/>
        </w:rPr>
        <w:t>надання  методичної</w:t>
      </w:r>
      <w:proofErr w:type="gramEnd"/>
      <w:r w:rsidRPr="002C610E">
        <w:rPr>
          <w:rFonts w:ascii="Times New Roman" w:eastAsia="Times New Roman" w:hAnsi="Times New Roman" w:cs="Times New Roman"/>
          <w:color w:val="111111"/>
          <w:sz w:val="28"/>
          <w:szCs w:val="28"/>
          <w:lang w:eastAsia="ru-RU"/>
        </w:rPr>
        <w:t>  допомоги  молодим  учителям  та  учителям – стажистам</w:t>
      </w:r>
      <w:r w:rsidRPr="002C610E">
        <w:rPr>
          <w:rFonts w:ascii="Times New Roman" w:eastAsia="Times New Roman" w:hAnsi="Times New Roman" w:cs="Times New Roman"/>
          <w:color w:val="111111"/>
          <w:sz w:val="28"/>
          <w:szCs w:val="28"/>
          <w:lang w:val="uk-UA" w:eastAsia="ru-RU"/>
        </w:rPr>
        <w:t>.</w:t>
      </w:r>
    </w:p>
    <w:p w:rsidR="006B146F" w:rsidRDefault="006B146F" w:rsidP="006B146F">
      <w:pPr>
        <w:shd w:val="clear" w:color="auto" w:fill="FFFFFF"/>
        <w:spacing w:after="200" w:line="240" w:lineRule="auto"/>
        <w:jc w:val="both"/>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val="uk-UA" w:eastAsia="ru-RU"/>
        </w:rPr>
        <w:t>8.</w:t>
      </w:r>
      <w:r w:rsidRPr="002C610E">
        <w:rPr>
          <w:rFonts w:ascii="Times New Roman" w:eastAsia="Times New Roman" w:hAnsi="Times New Roman" w:cs="Times New Roman"/>
          <w:color w:val="111111"/>
          <w:sz w:val="28"/>
          <w:szCs w:val="28"/>
          <w:lang w:val="uk-UA" w:eastAsia="ru-RU"/>
        </w:rPr>
        <w:t xml:space="preserve">Створення  умов  для  активної  постійно  діючої  системи  безперервної  </w:t>
      </w:r>
    </w:p>
    <w:p w:rsidR="006B146F" w:rsidRDefault="006B146F" w:rsidP="006B146F">
      <w:pPr>
        <w:shd w:val="clear" w:color="auto" w:fill="FFFFFF"/>
        <w:spacing w:after="200" w:line="240" w:lineRule="auto"/>
        <w:jc w:val="both"/>
        <w:rPr>
          <w:rFonts w:ascii="Times New Roman" w:eastAsia="Times New Roman" w:hAnsi="Times New Roman" w:cs="Times New Roman"/>
          <w:color w:val="111111"/>
          <w:sz w:val="28"/>
          <w:szCs w:val="28"/>
          <w:lang w:val="uk-UA" w:eastAsia="ru-RU"/>
        </w:rPr>
      </w:pPr>
      <w:r w:rsidRPr="002C610E">
        <w:rPr>
          <w:rFonts w:ascii="Times New Roman" w:eastAsia="Times New Roman" w:hAnsi="Times New Roman" w:cs="Times New Roman"/>
          <w:color w:val="111111"/>
          <w:sz w:val="28"/>
          <w:szCs w:val="28"/>
          <w:lang w:val="uk-UA" w:eastAsia="ru-RU"/>
        </w:rPr>
        <w:t>освіти  педагогів  та  залучення    їх   до  організації  освітнього  процесу  у </w:t>
      </w:r>
    </w:p>
    <w:p w:rsidR="006B146F" w:rsidRPr="00BA3F01" w:rsidRDefault="006B146F" w:rsidP="006B146F">
      <w:pPr>
        <w:shd w:val="clear" w:color="auto" w:fill="FFFFFF"/>
        <w:spacing w:after="200" w:line="240" w:lineRule="auto"/>
        <w:jc w:val="both"/>
        <w:rPr>
          <w:rFonts w:ascii="Times New Roman" w:eastAsia="Times New Roman" w:hAnsi="Times New Roman" w:cs="Times New Roman"/>
          <w:color w:val="111111"/>
          <w:sz w:val="28"/>
          <w:szCs w:val="28"/>
          <w:lang w:val="uk-UA" w:eastAsia="ru-RU"/>
        </w:rPr>
      </w:pPr>
      <w:r w:rsidRPr="002C610E">
        <w:rPr>
          <w:rFonts w:ascii="Times New Roman" w:eastAsia="Times New Roman" w:hAnsi="Times New Roman" w:cs="Times New Roman"/>
          <w:color w:val="111111"/>
          <w:sz w:val="28"/>
          <w:szCs w:val="28"/>
          <w:lang w:val="uk-UA" w:eastAsia="ru-RU"/>
        </w:rPr>
        <w:t xml:space="preserve"> системі  неперервної  післядипломної  освіти.</w:t>
      </w:r>
    </w:p>
    <w:p w:rsidR="006B146F" w:rsidRPr="003F45A2"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9. О</w:t>
      </w:r>
      <w:r w:rsidRPr="003F45A2">
        <w:rPr>
          <w:rFonts w:ascii="Times New Roman" w:eastAsia="Times New Roman" w:hAnsi="Times New Roman" w:cs="Times New Roman"/>
          <w:color w:val="111111"/>
          <w:sz w:val="28"/>
          <w:szCs w:val="28"/>
          <w:lang w:val="uk-UA" w:eastAsia="ru-RU"/>
        </w:rPr>
        <w:t>прилюднення</w:t>
      </w:r>
      <w:r w:rsidRPr="002C610E">
        <w:rPr>
          <w:rFonts w:ascii="Times New Roman" w:eastAsia="Times New Roman" w:hAnsi="Times New Roman" w:cs="Times New Roman"/>
          <w:color w:val="111111"/>
          <w:sz w:val="28"/>
          <w:szCs w:val="28"/>
          <w:lang w:eastAsia="ru-RU"/>
        </w:rPr>
        <w:t> </w:t>
      </w:r>
      <w:r w:rsidRPr="003F45A2">
        <w:rPr>
          <w:rFonts w:ascii="Times New Roman" w:eastAsia="Times New Roman" w:hAnsi="Times New Roman" w:cs="Times New Roman"/>
          <w:color w:val="111111"/>
          <w:sz w:val="28"/>
          <w:szCs w:val="28"/>
          <w:lang w:val="uk-UA" w:eastAsia="ru-RU"/>
        </w:rPr>
        <w:t xml:space="preserve"> творчих</w:t>
      </w:r>
      <w:r w:rsidRPr="002C610E">
        <w:rPr>
          <w:rFonts w:ascii="Times New Roman" w:eastAsia="Times New Roman" w:hAnsi="Times New Roman" w:cs="Times New Roman"/>
          <w:color w:val="111111"/>
          <w:sz w:val="28"/>
          <w:szCs w:val="28"/>
          <w:lang w:eastAsia="ru-RU"/>
        </w:rPr>
        <w:t> </w:t>
      </w:r>
      <w:r w:rsidRPr="003F45A2">
        <w:rPr>
          <w:rFonts w:ascii="Times New Roman" w:eastAsia="Times New Roman" w:hAnsi="Times New Roman" w:cs="Times New Roman"/>
          <w:color w:val="111111"/>
          <w:sz w:val="28"/>
          <w:szCs w:val="28"/>
          <w:lang w:val="uk-UA" w:eastAsia="ru-RU"/>
        </w:rPr>
        <w:t xml:space="preserve"> здобутків</w:t>
      </w:r>
      <w:r w:rsidRPr="002C610E">
        <w:rPr>
          <w:rFonts w:ascii="Times New Roman" w:eastAsia="Times New Roman" w:hAnsi="Times New Roman" w:cs="Times New Roman"/>
          <w:color w:val="111111"/>
          <w:sz w:val="28"/>
          <w:szCs w:val="28"/>
          <w:lang w:eastAsia="ru-RU"/>
        </w:rPr>
        <w:t> </w:t>
      </w:r>
      <w:r w:rsidRPr="003F45A2">
        <w:rPr>
          <w:rFonts w:ascii="Times New Roman" w:eastAsia="Times New Roman" w:hAnsi="Times New Roman" w:cs="Times New Roman"/>
          <w:color w:val="111111"/>
          <w:sz w:val="28"/>
          <w:szCs w:val="28"/>
          <w:lang w:val="uk-UA" w:eastAsia="ru-RU"/>
        </w:rPr>
        <w:t xml:space="preserve"> педагогів</w:t>
      </w:r>
      <w:r w:rsidRPr="002C610E">
        <w:rPr>
          <w:rFonts w:ascii="Times New Roman" w:eastAsia="Times New Roman" w:hAnsi="Times New Roman" w:cs="Times New Roman"/>
          <w:color w:val="111111"/>
          <w:sz w:val="28"/>
          <w:szCs w:val="28"/>
          <w:lang w:eastAsia="ru-RU"/>
        </w:rPr>
        <w:t> </w:t>
      </w:r>
      <w:r w:rsidRPr="003F45A2">
        <w:rPr>
          <w:rFonts w:ascii="Times New Roman" w:eastAsia="Times New Roman" w:hAnsi="Times New Roman" w:cs="Times New Roman"/>
          <w:color w:val="111111"/>
          <w:sz w:val="28"/>
          <w:szCs w:val="28"/>
          <w:lang w:val="uk-UA" w:eastAsia="ru-RU"/>
        </w:rPr>
        <w:t xml:space="preserve"> школи</w:t>
      </w:r>
      <w:r w:rsidRPr="002C610E">
        <w:rPr>
          <w:rFonts w:ascii="Times New Roman" w:eastAsia="Times New Roman" w:hAnsi="Times New Roman" w:cs="Times New Roman"/>
          <w:color w:val="111111"/>
          <w:sz w:val="28"/>
          <w:szCs w:val="28"/>
          <w:lang w:eastAsia="ru-RU"/>
        </w:rPr>
        <w:t> </w:t>
      </w:r>
      <w:r w:rsidRPr="003F45A2">
        <w:rPr>
          <w:rFonts w:ascii="Times New Roman" w:eastAsia="Times New Roman" w:hAnsi="Times New Roman" w:cs="Times New Roman"/>
          <w:color w:val="111111"/>
          <w:sz w:val="28"/>
          <w:szCs w:val="28"/>
          <w:lang w:val="uk-UA" w:eastAsia="ru-RU"/>
        </w:rPr>
        <w:t xml:space="preserve"> в</w:t>
      </w:r>
      <w:r w:rsidRPr="002C610E">
        <w:rPr>
          <w:rFonts w:ascii="Times New Roman" w:eastAsia="Times New Roman" w:hAnsi="Times New Roman" w:cs="Times New Roman"/>
          <w:color w:val="111111"/>
          <w:sz w:val="28"/>
          <w:szCs w:val="28"/>
          <w:lang w:eastAsia="ru-RU"/>
        </w:rPr>
        <w:t> </w:t>
      </w:r>
      <w:r w:rsidRPr="003F45A2">
        <w:rPr>
          <w:rFonts w:ascii="Times New Roman" w:eastAsia="Times New Roman" w:hAnsi="Times New Roman" w:cs="Times New Roman"/>
          <w:color w:val="111111"/>
          <w:sz w:val="28"/>
          <w:szCs w:val="28"/>
          <w:lang w:val="uk-UA" w:eastAsia="ru-RU"/>
        </w:rPr>
        <w:t xml:space="preserve"> інтернет – ресурсах</w:t>
      </w:r>
      <w:r w:rsidRPr="002C610E">
        <w:rPr>
          <w:rFonts w:ascii="Times New Roman" w:eastAsia="Times New Roman" w:hAnsi="Times New Roman" w:cs="Times New Roman"/>
          <w:color w:val="111111"/>
          <w:sz w:val="28"/>
          <w:szCs w:val="28"/>
          <w:lang w:eastAsia="ru-RU"/>
        </w:rPr>
        <w:t> </w:t>
      </w:r>
      <w:r w:rsidRPr="003F45A2">
        <w:rPr>
          <w:rFonts w:ascii="Times New Roman" w:eastAsia="Times New Roman" w:hAnsi="Times New Roman" w:cs="Times New Roman"/>
          <w:color w:val="111111"/>
          <w:sz w:val="28"/>
          <w:szCs w:val="28"/>
          <w:lang w:val="uk-UA" w:eastAsia="ru-RU"/>
        </w:rPr>
        <w:t xml:space="preserve"> та</w:t>
      </w:r>
      <w:r w:rsidRPr="002C610E">
        <w:rPr>
          <w:rFonts w:ascii="Times New Roman" w:eastAsia="Times New Roman" w:hAnsi="Times New Roman" w:cs="Times New Roman"/>
          <w:color w:val="111111"/>
          <w:sz w:val="28"/>
          <w:szCs w:val="28"/>
          <w:lang w:eastAsia="ru-RU"/>
        </w:rPr>
        <w:t> </w:t>
      </w:r>
      <w:r w:rsidRPr="003F45A2">
        <w:rPr>
          <w:rFonts w:ascii="Times New Roman" w:eastAsia="Times New Roman" w:hAnsi="Times New Roman" w:cs="Times New Roman"/>
          <w:color w:val="111111"/>
          <w:sz w:val="28"/>
          <w:szCs w:val="28"/>
          <w:lang w:val="uk-UA" w:eastAsia="ru-RU"/>
        </w:rPr>
        <w:t xml:space="preserve"> ін.</w:t>
      </w:r>
    </w:p>
    <w:p w:rsidR="006B146F" w:rsidRDefault="006B146F" w:rsidP="006B146F">
      <w:pPr>
        <w:shd w:val="clear" w:color="auto" w:fill="FFFFFF"/>
        <w:spacing w:after="200" w:line="240" w:lineRule="auto"/>
        <w:jc w:val="center"/>
        <w:rPr>
          <w:rFonts w:ascii="Times New Roman" w:eastAsia="Times New Roman" w:hAnsi="Times New Roman" w:cs="Times New Roman"/>
          <w:b/>
          <w:bCs/>
          <w:color w:val="111111"/>
          <w:sz w:val="28"/>
          <w:szCs w:val="28"/>
          <w:lang w:val="uk-UA" w:eastAsia="ru-RU"/>
        </w:rPr>
      </w:pPr>
    </w:p>
    <w:p w:rsidR="006B146F" w:rsidRDefault="006B146F" w:rsidP="006B146F">
      <w:pPr>
        <w:shd w:val="clear" w:color="auto" w:fill="FFFFFF"/>
        <w:spacing w:after="200" w:line="240" w:lineRule="auto"/>
        <w:jc w:val="center"/>
        <w:rPr>
          <w:rFonts w:ascii="Times New Roman" w:eastAsia="Times New Roman" w:hAnsi="Times New Roman" w:cs="Times New Roman"/>
          <w:b/>
          <w:bCs/>
          <w:color w:val="111111"/>
          <w:sz w:val="28"/>
          <w:szCs w:val="28"/>
          <w:lang w:val="uk-UA" w:eastAsia="ru-RU"/>
        </w:rPr>
      </w:pPr>
    </w:p>
    <w:p w:rsidR="006B146F" w:rsidRDefault="006B146F" w:rsidP="006B146F">
      <w:pPr>
        <w:shd w:val="clear" w:color="auto" w:fill="FFFFFF"/>
        <w:spacing w:after="200" w:line="240" w:lineRule="auto"/>
        <w:jc w:val="center"/>
        <w:rPr>
          <w:rFonts w:ascii="Times New Roman" w:eastAsia="Times New Roman" w:hAnsi="Times New Roman" w:cs="Times New Roman"/>
          <w:b/>
          <w:bCs/>
          <w:color w:val="111111"/>
          <w:sz w:val="28"/>
          <w:szCs w:val="28"/>
          <w:lang w:val="uk-UA" w:eastAsia="ru-RU"/>
        </w:rPr>
      </w:pPr>
    </w:p>
    <w:p w:rsidR="006B146F" w:rsidRPr="003F45A2" w:rsidRDefault="006B146F" w:rsidP="006B146F">
      <w:pPr>
        <w:shd w:val="clear" w:color="auto" w:fill="FFFFFF"/>
        <w:spacing w:after="200" w:line="240" w:lineRule="auto"/>
        <w:jc w:val="center"/>
        <w:rPr>
          <w:rFonts w:ascii="Tahoma" w:eastAsia="Times New Roman" w:hAnsi="Tahoma" w:cs="Tahoma"/>
          <w:color w:val="111111"/>
          <w:sz w:val="18"/>
          <w:szCs w:val="18"/>
          <w:lang w:val="uk-UA" w:eastAsia="ru-RU"/>
        </w:rPr>
      </w:pPr>
      <w:r w:rsidRPr="002C610E">
        <w:rPr>
          <w:rFonts w:ascii="Times New Roman" w:eastAsia="Times New Roman" w:hAnsi="Times New Roman" w:cs="Times New Roman"/>
          <w:b/>
          <w:bCs/>
          <w:color w:val="111111"/>
          <w:sz w:val="28"/>
          <w:szCs w:val="28"/>
          <w:lang w:val="uk-UA" w:eastAsia="ru-RU"/>
        </w:rPr>
        <w:t>7. Виховний аспект</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         Мета: сприяння формуванню в здобувачах освіти знань, умінь і навичок, необхідних для майбутнього успішного вибору професії; розвитку пізнавальної творчої активності особистості; розвиток природних здібностей, уяви і продуктивного мислення з гуманістичним світосприйняттям і почуттям відповідальності за долю </w:t>
      </w:r>
      <w:r w:rsidRPr="002C610E">
        <w:rPr>
          <w:rFonts w:ascii="Times New Roman" w:eastAsia="Times New Roman" w:hAnsi="Times New Roman" w:cs="Times New Roman"/>
          <w:color w:val="111111"/>
          <w:sz w:val="28"/>
          <w:szCs w:val="28"/>
          <w:lang w:eastAsia="ru-RU"/>
        </w:rPr>
        <w:t>України, її народу; виховання</w:t>
      </w: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естетичних смаків; ведення здорового способу життя.</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Основні завдання:</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1. 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2. Виховання</w:t>
      </w: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почуття любові до Батьківщини і свого народу як основи духовного розвитку особистості, шанобливе ставлення до історичних пам'яток.</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eastAsia="ru-RU"/>
        </w:rPr>
        <w:t>4</w:t>
      </w:r>
      <w:r w:rsidRPr="002C610E">
        <w:rPr>
          <w:rFonts w:ascii="Times New Roman" w:eastAsia="Times New Roman" w:hAnsi="Times New Roman" w:cs="Times New Roman"/>
          <w:color w:val="111111"/>
          <w:sz w:val="28"/>
          <w:szCs w:val="28"/>
          <w:lang w:eastAsia="ru-RU"/>
        </w:rPr>
        <w:t>. 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rsidR="006B146F" w:rsidRPr="006D4B06" w:rsidRDefault="006B146F" w:rsidP="006B146F">
      <w:pPr>
        <w:shd w:val="clear" w:color="auto" w:fill="FFFFFF"/>
        <w:spacing w:after="200" w:line="240" w:lineRule="auto"/>
        <w:jc w:val="both"/>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val="uk-UA" w:eastAsia="ru-RU"/>
        </w:rPr>
        <w:t>5.Створення наскрізного процесу виховання, що базується на загальнолюдських цінностях.</w:t>
      </w:r>
    </w:p>
    <w:p w:rsidR="006B146F" w:rsidRPr="006D4B06"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Шляхи реалізації</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lastRenderedPageBreak/>
        <w:t>1</w:t>
      </w:r>
      <w:r w:rsidRPr="002C610E">
        <w:rPr>
          <w:rFonts w:ascii="Times New Roman" w:eastAsia="Times New Roman" w:hAnsi="Times New Roman" w:cs="Times New Roman"/>
          <w:color w:val="111111"/>
          <w:sz w:val="28"/>
          <w:szCs w:val="28"/>
          <w:lang w:val="uk-UA" w:eastAsia="ru-RU"/>
        </w:rPr>
        <w:t>. Створення безпечного толерантного середовища шляхом удосконалення соціального захисту учнів, у тому числі дітей пільгових категорій.</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2</w:t>
      </w:r>
      <w:r w:rsidRPr="002C610E">
        <w:rPr>
          <w:rFonts w:ascii="Times New Roman" w:eastAsia="Times New Roman" w:hAnsi="Times New Roman" w:cs="Times New Roman"/>
          <w:color w:val="111111"/>
          <w:sz w:val="28"/>
          <w:szCs w:val="28"/>
          <w:lang w:val="uk-UA" w:eastAsia="ru-RU"/>
        </w:rPr>
        <w:t>. Мобілізація загальнолюдських цінностей як ресурс особистісного зростання вихованців та шко</w:t>
      </w:r>
      <w:r>
        <w:rPr>
          <w:rFonts w:ascii="Times New Roman" w:eastAsia="Times New Roman" w:hAnsi="Times New Roman" w:cs="Times New Roman"/>
          <w:color w:val="111111"/>
          <w:sz w:val="28"/>
          <w:szCs w:val="28"/>
          <w:lang w:val="uk-UA" w:eastAsia="ru-RU"/>
        </w:rPr>
        <w:t>лярів; спрямувати виховну роботу</w:t>
      </w:r>
      <w:r w:rsidRPr="002C610E">
        <w:rPr>
          <w:rFonts w:ascii="Times New Roman" w:eastAsia="Times New Roman" w:hAnsi="Times New Roman" w:cs="Times New Roman"/>
          <w:color w:val="111111"/>
          <w:sz w:val="28"/>
          <w:szCs w:val="28"/>
          <w:lang w:val="uk-UA" w:eastAsia="ru-RU"/>
        </w:rPr>
        <w:t xml:space="preserve"> на прищеплення здорового способу життя та зміцнення моральності.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3</w:t>
      </w:r>
      <w:r w:rsidRPr="002C610E">
        <w:rPr>
          <w:rFonts w:ascii="Times New Roman" w:eastAsia="Times New Roman" w:hAnsi="Times New Roman" w:cs="Times New Roman"/>
          <w:color w:val="111111"/>
          <w:sz w:val="28"/>
          <w:szCs w:val="28"/>
          <w:lang w:eastAsia="ru-RU"/>
        </w:rPr>
        <w:t>. </w:t>
      </w:r>
      <w:r w:rsidRPr="002C610E">
        <w:rPr>
          <w:rFonts w:ascii="Times New Roman" w:eastAsia="Times New Roman" w:hAnsi="Times New Roman" w:cs="Times New Roman"/>
          <w:color w:val="111111"/>
          <w:sz w:val="28"/>
          <w:szCs w:val="28"/>
          <w:lang w:val="uk-UA" w:eastAsia="ru-RU"/>
        </w:rPr>
        <w:t>Створити оптимальні умови для виявлення, розвитку та реалізації потенційних можливостей обдарованих дітей у всіх напрямках: інтелектуальному, творчому, спортивному, естетичному.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4</w:t>
      </w:r>
      <w:r w:rsidRPr="002C610E">
        <w:rPr>
          <w:rFonts w:ascii="Times New Roman" w:eastAsia="Times New Roman" w:hAnsi="Times New Roman" w:cs="Times New Roman"/>
          <w:color w:val="111111"/>
          <w:sz w:val="28"/>
          <w:szCs w:val="28"/>
          <w:lang w:eastAsia="ru-RU"/>
        </w:rPr>
        <w:t>. </w:t>
      </w:r>
      <w:r w:rsidRPr="002C610E">
        <w:rPr>
          <w:rFonts w:ascii="Times New Roman" w:eastAsia="Times New Roman" w:hAnsi="Times New Roman" w:cs="Times New Roman"/>
          <w:color w:val="111111"/>
          <w:sz w:val="28"/>
          <w:szCs w:val="28"/>
          <w:lang w:val="uk-UA" w:eastAsia="ru-RU"/>
        </w:rPr>
        <w:t>Впровадження активних форм виховної роботи шляхом застосування інноваційних методів та прийомів.</w:t>
      </w:r>
    </w:p>
    <w:p w:rsidR="006B146F" w:rsidRPr="002C610E" w:rsidRDefault="006B146F" w:rsidP="006B146F">
      <w:pPr>
        <w:shd w:val="clear" w:color="auto" w:fill="FFFFFF"/>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b/>
          <w:bCs/>
          <w:color w:val="111111"/>
          <w:sz w:val="28"/>
          <w:szCs w:val="28"/>
          <w:lang w:eastAsia="ru-RU"/>
        </w:rPr>
        <w:t>8. Психолого-педагогічний аспект</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Мета: формування особистості через </w:t>
      </w:r>
      <w:r w:rsidRPr="002C610E">
        <w:rPr>
          <w:rFonts w:ascii="Times New Roman" w:eastAsia="Times New Roman" w:hAnsi="Times New Roman" w:cs="Times New Roman"/>
          <w:color w:val="111111"/>
          <w:sz w:val="28"/>
          <w:szCs w:val="28"/>
          <w:lang w:val="uk-UA" w:eastAsia="ru-RU"/>
        </w:rPr>
        <w:t>дошкільне, </w:t>
      </w:r>
      <w:r w:rsidRPr="002C610E">
        <w:rPr>
          <w:rFonts w:ascii="Times New Roman" w:eastAsia="Times New Roman" w:hAnsi="Times New Roman" w:cs="Times New Roman"/>
          <w:color w:val="111111"/>
          <w:sz w:val="28"/>
          <w:szCs w:val="28"/>
          <w:lang w:eastAsia="ru-RU"/>
        </w:rPr>
        <w:t>шкільне та сімейне виховання з урахуванням:</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індивідуальних особливостей;</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здібностей;</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умінь та навичок.</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Основні завдання:</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1. Створення:</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ситуації творчості для всіх учасників освітнього процесу;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умов для соціальної самореалізації учасників освітнього процесу;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умов для адаптації </w:t>
      </w:r>
      <w:r w:rsidRPr="002C610E">
        <w:rPr>
          <w:rFonts w:ascii="Times New Roman" w:eastAsia="Times New Roman" w:hAnsi="Times New Roman" w:cs="Times New Roman"/>
          <w:color w:val="111111"/>
          <w:sz w:val="28"/>
          <w:szCs w:val="28"/>
          <w:lang w:val="uk-UA" w:eastAsia="ru-RU"/>
        </w:rPr>
        <w:t>дітей дошкільного віку;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умов для позитивної адаптації </w:t>
      </w:r>
      <w:r w:rsidRPr="002C610E">
        <w:rPr>
          <w:rFonts w:ascii="Times New Roman" w:eastAsia="Times New Roman" w:hAnsi="Times New Roman" w:cs="Times New Roman"/>
          <w:color w:val="111111"/>
          <w:sz w:val="28"/>
          <w:szCs w:val="28"/>
          <w:lang w:val="uk-UA" w:eastAsia="ru-RU"/>
        </w:rPr>
        <w:t>дітей</w:t>
      </w:r>
      <w:r w:rsidRPr="002C610E">
        <w:rPr>
          <w:rFonts w:ascii="Times New Roman" w:eastAsia="Times New Roman" w:hAnsi="Times New Roman" w:cs="Times New Roman"/>
          <w:color w:val="111111"/>
          <w:sz w:val="28"/>
          <w:szCs w:val="28"/>
          <w:lang w:eastAsia="ru-RU"/>
        </w:rPr>
        <w:t> до навчання у школі.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xml:space="preserve">2. Посилення впливу </w:t>
      </w:r>
      <w:proofErr w:type="gramStart"/>
      <w:r w:rsidRPr="002C610E">
        <w:rPr>
          <w:rFonts w:ascii="Times New Roman" w:eastAsia="Times New Roman" w:hAnsi="Times New Roman" w:cs="Times New Roman"/>
          <w:color w:val="111111"/>
          <w:sz w:val="28"/>
          <w:szCs w:val="28"/>
          <w:lang w:eastAsia="ru-RU"/>
        </w:rPr>
        <w:t>шкільн</w:t>
      </w:r>
      <w:r w:rsidRPr="002C610E">
        <w:rPr>
          <w:rFonts w:ascii="Times New Roman" w:eastAsia="Times New Roman" w:hAnsi="Times New Roman" w:cs="Times New Roman"/>
          <w:color w:val="111111"/>
          <w:sz w:val="28"/>
          <w:szCs w:val="28"/>
          <w:lang w:val="uk-UA" w:eastAsia="ru-RU"/>
        </w:rPr>
        <w:t>ого </w:t>
      </w:r>
      <w:r w:rsidRPr="002C610E">
        <w:rPr>
          <w:rFonts w:ascii="Times New Roman" w:eastAsia="Times New Roman" w:hAnsi="Times New Roman" w:cs="Times New Roman"/>
          <w:color w:val="111111"/>
          <w:sz w:val="28"/>
          <w:szCs w:val="28"/>
          <w:lang w:eastAsia="ru-RU"/>
        </w:rPr>
        <w:t> та</w:t>
      </w:r>
      <w:proofErr w:type="gramEnd"/>
      <w:r w:rsidRPr="002C610E">
        <w:rPr>
          <w:rFonts w:ascii="Times New Roman" w:eastAsia="Times New Roman" w:hAnsi="Times New Roman" w:cs="Times New Roman"/>
          <w:color w:val="111111"/>
          <w:sz w:val="28"/>
          <w:szCs w:val="28"/>
          <w:lang w:eastAsia="ru-RU"/>
        </w:rPr>
        <w:t xml:space="preserve"> сімейн</w:t>
      </w:r>
      <w:r w:rsidRPr="002C610E">
        <w:rPr>
          <w:rFonts w:ascii="Times New Roman" w:eastAsia="Times New Roman" w:hAnsi="Times New Roman" w:cs="Times New Roman"/>
          <w:color w:val="111111"/>
          <w:sz w:val="28"/>
          <w:szCs w:val="28"/>
          <w:lang w:val="uk-UA" w:eastAsia="ru-RU"/>
        </w:rPr>
        <w:t>ого</w:t>
      </w:r>
      <w:r w:rsidRPr="002C610E">
        <w:rPr>
          <w:rFonts w:ascii="Times New Roman" w:eastAsia="Times New Roman" w:hAnsi="Times New Roman" w:cs="Times New Roman"/>
          <w:color w:val="111111"/>
          <w:sz w:val="28"/>
          <w:szCs w:val="28"/>
          <w:lang w:eastAsia="ru-RU"/>
        </w:rPr>
        <w:t> виховання на формування:</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стійкої мотивації до здобуття освіти;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високої духовної культури;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моральних переконань;</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трудового виховання дітей.</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3. Забезпечення якісного психолого</w:t>
      </w:r>
      <w:r w:rsidRPr="002C610E">
        <w:rPr>
          <w:rFonts w:ascii="Times New Roman" w:eastAsia="Times New Roman" w:hAnsi="Times New Roman" w:cs="Times New Roman"/>
          <w:color w:val="111111"/>
          <w:sz w:val="28"/>
          <w:szCs w:val="28"/>
          <w:lang w:val="uk-UA" w:eastAsia="ru-RU"/>
        </w:rPr>
        <w:t> – </w:t>
      </w:r>
      <w:r w:rsidRPr="002C610E">
        <w:rPr>
          <w:rFonts w:ascii="Times New Roman" w:eastAsia="Times New Roman" w:hAnsi="Times New Roman" w:cs="Times New Roman"/>
          <w:color w:val="111111"/>
          <w:sz w:val="28"/>
          <w:szCs w:val="28"/>
          <w:lang w:eastAsia="ru-RU"/>
        </w:rPr>
        <w:t>педагогічного супроводу освітнього процесу.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4. Практичне забезпечення корекційно-розвивальної роботи: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діагностики особистісного розвитку;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lastRenderedPageBreak/>
        <w:t>- ціннісних орієнтацій;</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соціального статусу;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виявлення вад і проблем соціального розвитку дитини.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5. Орієнтація на соціально-психологічну профілактику негативних явищ в освітньому середовищі, профілактику девіантної поведінки.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Шляхи реалізації:</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proofErr w:type="gramStart"/>
      <w:r w:rsidRPr="002C610E">
        <w:rPr>
          <w:rFonts w:ascii="Times New Roman" w:eastAsia="Times New Roman" w:hAnsi="Times New Roman" w:cs="Times New Roman"/>
          <w:color w:val="111111"/>
          <w:sz w:val="28"/>
          <w:szCs w:val="28"/>
          <w:lang w:eastAsia="ru-RU"/>
        </w:rPr>
        <w:t>1 .</w:t>
      </w:r>
      <w:proofErr w:type="gramEnd"/>
      <w:r w:rsidRPr="002C610E">
        <w:rPr>
          <w:rFonts w:ascii="Times New Roman" w:eastAsia="Times New Roman" w:hAnsi="Times New Roman" w:cs="Times New Roman"/>
          <w:color w:val="111111"/>
          <w:sz w:val="28"/>
          <w:szCs w:val="28"/>
          <w:lang w:eastAsia="ru-RU"/>
        </w:rPr>
        <w:t xml:space="preserve"> Психолого</w:t>
      </w:r>
      <w:r w:rsidRPr="002C610E">
        <w:rPr>
          <w:rFonts w:ascii="Times New Roman" w:eastAsia="Times New Roman" w:hAnsi="Times New Roman" w:cs="Times New Roman"/>
          <w:color w:val="111111"/>
          <w:sz w:val="28"/>
          <w:szCs w:val="28"/>
          <w:lang w:val="uk-UA" w:eastAsia="ru-RU"/>
        </w:rPr>
        <w:t> – </w:t>
      </w:r>
      <w:r w:rsidRPr="002C610E">
        <w:rPr>
          <w:rFonts w:ascii="Times New Roman" w:eastAsia="Times New Roman" w:hAnsi="Times New Roman" w:cs="Times New Roman"/>
          <w:color w:val="111111"/>
          <w:sz w:val="28"/>
          <w:szCs w:val="28"/>
          <w:lang w:eastAsia="ru-RU"/>
        </w:rPr>
        <w:t>педагогічна діагностика з виявлення у дітей:</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здібностей;</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схильностей;</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потреб;</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відстеження динаміки і розвитку обдарованих та здібних </w:t>
      </w:r>
      <w:r w:rsidRPr="002C610E">
        <w:rPr>
          <w:rFonts w:ascii="Times New Roman" w:eastAsia="Times New Roman" w:hAnsi="Times New Roman" w:cs="Times New Roman"/>
          <w:color w:val="111111"/>
          <w:sz w:val="28"/>
          <w:szCs w:val="28"/>
          <w:lang w:val="uk-UA" w:eastAsia="ru-RU"/>
        </w:rPr>
        <w:t>дітей</w:t>
      </w:r>
      <w:r w:rsidRPr="002C610E">
        <w:rPr>
          <w:rFonts w:ascii="Times New Roman" w:eastAsia="Times New Roman" w:hAnsi="Times New Roman" w:cs="Times New Roman"/>
          <w:color w:val="111111"/>
          <w:sz w:val="28"/>
          <w:szCs w:val="28"/>
          <w:lang w:eastAsia="ru-RU"/>
        </w:rPr>
        <w:t>.</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2. Консультації та навчання батьків, проведення батьківських зборів.</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3.</w:t>
      </w: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Створення сприятливого психологічного клімату у всіх структурних підрозділах освітнього процесу.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4. Морально-культурний особистий досвід учасників освітнього процесу.</w:t>
      </w:r>
    </w:p>
    <w:p w:rsidR="006B146F" w:rsidRPr="002C610E" w:rsidRDefault="006B146F" w:rsidP="006B146F">
      <w:pPr>
        <w:shd w:val="clear" w:color="auto" w:fill="FFFFFF"/>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b/>
          <w:bCs/>
          <w:color w:val="111111"/>
          <w:sz w:val="28"/>
          <w:szCs w:val="28"/>
          <w:lang w:eastAsia="ru-RU"/>
        </w:rPr>
        <w:t>9. Модель випускника</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Моделлю випускника є громадянин держави, який:</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має активну позицію щодо реалізації ідеалів і цінностей України, прагне змінити на краще своє життя і життя своєї країни;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уміє критично мислити;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здатний до самоосвіти і саморозвитку;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відповідальний, уміє використовувати набуті компетенції для творчого розв’язання проблеми;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уміє опрацювати різноманітну інформацію</w:t>
      </w:r>
      <w:r w:rsidRPr="002C610E">
        <w:rPr>
          <w:rFonts w:ascii="Times New Roman" w:eastAsia="Times New Roman" w:hAnsi="Times New Roman" w:cs="Times New Roman"/>
          <w:color w:val="111111"/>
          <w:sz w:val="28"/>
          <w:szCs w:val="28"/>
          <w:lang w:val="uk-UA" w:eastAsia="ru-RU"/>
        </w:rPr>
        <w:t>;</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випускник Нової Української Школи має мислити креативно використовуючи увесь творчий потенціал. Адже у сучасному світі людину цінують насамперед за її індивідуальність, унікальність ідей та професійних рішень, адже саме творчість рухає прогрес і допомогає невпинно вдосконівлювати світ.</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Свідоме оволодіння вище зазначеними якостями сприяє у випускника формуванню особистісно-життєвої компетентност</w:t>
      </w:r>
      <w:r>
        <w:rPr>
          <w:rFonts w:ascii="Times New Roman" w:eastAsia="Times New Roman" w:hAnsi="Times New Roman" w:cs="Times New Roman"/>
          <w:color w:val="111111"/>
          <w:sz w:val="28"/>
          <w:szCs w:val="28"/>
          <w:lang w:val="uk-UA" w:eastAsia="ru-RU"/>
        </w:rPr>
        <w:t>і;</w:t>
      </w:r>
      <w:r w:rsidRPr="002C610E">
        <w:rPr>
          <w:rFonts w:ascii="Times New Roman" w:eastAsia="Times New Roman" w:hAnsi="Times New Roman" w:cs="Times New Roman"/>
          <w:color w:val="111111"/>
          <w:sz w:val="28"/>
          <w:szCs w:val="28"/>
          <w:lang w:val="uk-UA" w:eastAsia="ru-RU"/>
        </w:rPr>
        <w:t xml:space="preserve"> професійні навички; організаторські якості; відповідальність і надійність; ініціативність; </w:t>
      </w:r>
      <w:r w:rsidRPr="002C610E">
        <w:rPr>
          <w:rFonts w:ascii="Times New Roman" w:eastAsia="Times New Roman" w:hAnsi="Times New Roman" w:cs="Times New Roman"/>
          <w:color w:val="111111"/>
          <w:sz w:val="28"/>
          <w:szCs w:val="28"/>
          <w:lang w:val="uk-UA" w:eastAsia="ru-RU"/>
        </w:rPr>
        <w:lastRenderedPageBreak/>
        <w:t>пунктуальність; уміння зберігати конфіденційну інформацію; комунікабельність; зовнішній вигляд; доброзичливість; допитливість.</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Випускник початкових класів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         Випускник дошкільного підрозділу має сформовані базові якості особистості, фізичне, психічне, морально-духовне здоров'я, компетентність у сферах життєдіяльності, збалансованість прагнення до самореалізації, саморозвитку і самозбереження, сформованість цілісного бачення світу, володіння елементарними формами саморегуляції поведінки і діяльності, розвиненість почуттєвої сфери, елементарні форми логічного мислення, оптимістичне ставлення до життя, віра у власні можливості, володіння раціональними способами самоорганізації, розвиток уяви як передумови креативності, здатність здійснювати найпростіші форми контролю власної діяльності, загально-навчальні вміння і навички.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         Наш випускник - свідомий громадянин  і патріот своєї країни, готовий до сміливих і успішних кроків у  майбутнє</w:t>
      </w:r>
    </w:p>
    <w:p w:rsidR="006B146F" w:rsidRDefault="006B146F" w:rsidP="006B146F">
      <w:pPr>
        <w:shd w:val="clear" w:color="auto" w:fill="FFFFFF"/>
        <w:spacing w:after="200" w:line="240" w:lineRule="auto"/>
        <w:jc w:val="center"/>
        <w:rPr>
          <w:rFonts w:ascii="Times New Roman" w:eastAsia="Times New Roman" w:hAnsi="Times New Roman" w:cs="Times New Roman"/>
          <w:b/>
          <w:bCs/>
          <w:color w:val="111111"/>
          <w:sz w:val="28"/>
          <w:szCs w:val="28"/>
          <w:lang w:val="uk-UA" w:eastAsia="ru-RU"/>
        </w:rPr>
      </w:pPr>
    </w:p>
    <w:p w:rsidR="006B146F" w:rsidRDefault="006B146F" w:rsidP="006B146F">
      <w:pPr>
        <w:shd w:val="clear" w:color="auto" w:fill="FFFFFF"/>
        <w:spacing w:after="200" w:line="240" w:lineRule="auto"/>
        <w:jc w:val="center"/>
        <w:rPr>
          <w:rFonts w:ascii="Times New Roman" w:eastAsia="Times New Roman" w:hAnsi="Times New Roman" w:cs="Times New Roman"/>
          <w:b/>
          <w:bCs/>
          <w:color w:val="111111"/>
          <w:sz w:val="28"/>
          <w:szCs w:val="28"/>
          <w:lang w:val="uk-UA" w:eastAsia="ru-RU"/>
        </w:rPr>
      </w:pPr>
    </w:p>
    <w:p w:rsidR="006B146F" w:rsidRPr="006B146F" w:rsidRDefault="006B146F" w:rsidP="006B146F">
      <w:pPr>
        <w:shd w:val="clear" w:color="auto" w:fill="FFFFFF"/>
        <w:spacing w:after="200" w:line="240" w:lineRule="auto"/>
        <w:jc w:val="center"/>
        <w:rPr>
          <w:rFonts w:ascii="Tahoma" w:eastAsia="Times New Roman" w:hAnsi="Tahoma" w:cs="Tahoma"/>
          <w:color w:val="111111"/>
          <w:sz w:val="18"/>
          <w:szCs w:val="18"/>
          <w:lang w:val="uk-UA" w:eastAsia="ru-RU"/>
        </w:rPr>
      </w:pPr>
      <w:r w:rsidRPr="002C610E">
        <w:rPr>
          <w:rFonts w:ascii="Times New Roman" w:eastAsia="Times New Roman" w:hAnsi="Times New Roman" w:cs="Times New Roman"/>
          <w:b/>
          <w:bCs/>
          <w:color w:val="111111"/>
          <w:sz w:val="28"/>
          <w:szCs w:val="28"/>
          <w:lang w:val="uk-UA" w:eastAsia="ru-RU"/>
        </w:rPr>
        <w:t>10. Фінансово-господарський аспект</w:t>
      </w:r>
    </w:p>
    <w:p w:rsidR="006B146F" w:rsidRPr="006B146F" w:rsidRDefault="006B146F" w:rsidP="006B146F">
      <w:pPr>
        <w:shd w:val="clear" w:color="auto" w:fill="FFFFFF"/>
        <w:spacing w:after="200" w:line="240" w:lineRule="auto"/>
        <w:jc w:val="both"/>
        <w:rPr>
          <w:rFonts w:ascii="Tahoma" w:eastAsia="Times New Roman" w:hAnsi="Tahoma" w:cs="Tahoma"/>
          <w:color w:val="111111"/>
          <w:sz w:val="18"/>
          <w:szCs w:val="18"/>
          <w:lang w:val="uk-UA" w:eastAsia="ru-RU"/>
        </w:rPr>
      </w:pPr>
      <w:r w:rsidRPr="002C610E">
        <w:rPr>
          <w:rFonts w:ascii="Times New Roman" w:eastAsia="Times New Roman" w:hAnsi="Times New Roman" w:cs="Times New Roman"/>
          <w:color w:val="111111"/>
          <w:sz w:val="28"/>
          <w:szCs w:val="28"/>
          <w:lang w:val="uk-UA" w:eastAsia="ru-RU"/>
        </w:rPr>
        <w:t>Фінансово-господарська діяльність закладу здійснюється на основі коштів Державного та місцевого бюджетів, що надходять у розмірі, передбаченому нормативами фінансування закладу для забезпечення належних умов його життєдіяльності.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Джерелами позабюджетного фінансування закладу є добровільна благодійна допомога батьків та спонсорів.</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p>
    <w:tbl>
      <w:tblPr>
        <w:tblW w:w="9694"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1048"/>
        <w:gridCol w:w="8646"/>
      </w:tblGrid>
      <w:tr w:rsidR="006B146F" w:rsidRPr="002C610E" w:rsidTr="006E12DF">
        <w:tc>
          <w:tcPr>
            <w:tcW w:w="1048"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b/>
                <w:bCs/>
                <w:color w:val="111111"/>
                <w:sz w:val="28"/>
                <w:szCs w:val="28"/>
                <w:lang w:val="uk-UA" w:eastAsia="ru-RU"/>
              </w:rPr>
              <w:t>Рік</w:t>
            </w:r>
          </w:p>
        </w:tc>
        <w:tc>
          <w:tcPr>
            <w:tcW w:w="8646"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b/>
                <w:bCs/>
                <w:color w:val="111111"/>
                <w:sz w:val="28"/>
                <w:szCs w:val="28"/>
                <w:lang w:val="uk-UA" w:eastAsia="ru-RU"/>
              </w:rPr>
              <w:t>Заплановані роботи</w:t>
            </w:r>
          </w:p>
        </w:tc>
      </w:tr>
      <w:tr w:rsidR="006B146F" w:rsidRPr="002C610E" w:rsidTr="006E12DF">
        <w:tc>
          <w:tcPr>
            <w:tcW w:w="104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2022-2023</w:t>
            </w:r>
          </w:p>
        </w:tc>
        <w:tc>
          <w:tcPr>
            <w:tcW w:w="8646"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 xml:space="preserve">- </w:t>
            </w:r>
            <w:r w:rsidRPr="002C610E">
              <w:rPr>
                <w:rFonts w:ascii="Times New Roman" w:eastAsia="Times New Roman" w:hAnsi="Times New Roman" w:cs="Times New Roman"/>
                <w:color w:val="111111"/>
                <w:sz w:val="28"/>
                <w:szCs w:val="28"/>
                <w:lang w:val="uk-UA" w:eastAsia="ru-RU"/>
              </w:rPr>
              <w:t xml:space="preserve"> ремонт системи опалення;</w:t>
            </w:r>
          </w:p>
          <w:p w:rsidR="006B146F" w:rsidRPr="00B81E5D" w:rsidRDefault="006B146F" w:rsidP="006E12DF">
            <w:pPr>
              <w:spacing w:after="200" w:line="240" w:lineRule="auto"/>
              <w:jc w:val="both"/>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 xml:space="preserve">- удосконалення </w:t>
            </w:r>
            <w:r w:rsidRPr="002C610E">
              <w:rPr>
                <w:rFonts w:ascii="Times New Roman" w:eastAsia="Times New Roman" w:hAnsi="Times New Roman" w:cs="Times New Roman"/>
                <w:color w:val="111111"/>
                <w:sz w:val="28"/>
                <w:szCs w:val="28"/>
                <w:lang w:val="uk-UA" w:eastAsia="ru-RU"/>
              </w:rPr>
              <w:t>вхідних двере</w:t>
            </w:r>
            <w:r>
              <w:rPr>
                <w:rFonts w:ascii="Times New Roman" w:eastAsia="Times New Roman" w:hAnsi="Times New Roman" w:cs="Times New Roman"/>
                <w:color w:val="111111"/>
                <w:sz w:val="28"/>
                <w:szCs w:val="28"/>
                <w:lang w:val="uk-UA" w:eastAsia="ru-RU"/>
              </w:rPr>
              <w:t xml:space="preserve">й початкової школи </w:t>
            </w:r>
            <w:r w:rsidRPr="002C610E">
              <w:rPr>
                <w:rFonts w:ascii="Times New Roman" w:eastAsia="Times New Roman" w:hAnsi="Times New Roman" w:cs="Times New Roman"/>
                <w:color w:val="111111"/>
                <w:sz w:val="28"/>
                <w:szCs w:val="28"/>
                <w:lang w:val="uk-UA" w:eastAsia="ru-RU"/>
              </w:rPr>
              <w:t>;</w:t>
            </w:r>
          </w:p>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 укомплектуван</w:t>
            </w:r>
            <w:r>
              <w:rPr>
                <w:rFonts w:ascii="Times New Roman" w:eastAsia="Times New Roman" w:hAnsi="Times New Roman" w:cs="Times New Roman"/>
                <w:color w:val="111111"/>
                <w:sz w:val="28"/>
                <w:szCs w:val="28"/>
                <w:lang w:val="uk-UA" w:eastAsia="ru-RU"/>
              </w:rPr>
              <w:t xml:space="preserve">ня </w:t>
            </w:r>
            <w:r w:rsidRPr="002C610E">
              <w:rPr>
                <w:rFonts w:ascii="Times New Roman" w:eastAsia="Times New Roman" w:hAnsi="Times New Roman" w:cs="Times New Roman"/>
                <w:color w:val="111111"/>
                <w:sz w:val="28"/>
                <w:szCs w:val="28"/>
                <w:lang w:val="uk-UA" w:eastAsia="ru-RU"/>
              </w:rPr>
              <w:t xml:space="preserve"> кімнати</w:t>
            </w:r>
            <w:r>
              <w:rPr>
                <w:rFonts w:ascii="Times New Roman" w:eastAsia="Times New Roman" w:hAnsi="Times New Roman" w:cs="Times New Roman"/>
                <w:color w:val="111111"/>
                <w:sz w:val="28"/>
                <w:szCs w:val="28"/>
                <w:lang w:val="uk-UA" w:eastAsia="ru-RU"/>
              </w:rPr>
              <w:t xml:space="preserve"> безпеки</w:t>
            </w:r>
            <w:r w:rsidRPr="002C610E">
              <w:rPr>
                <w:rFonts w:ascii="Times New Roman" w:eastAsia="Times New Roman" w:hAnsi="Times New Roman" w:cs="Times New Roman"/>
                <w:color w:val="111111"/>
                <w:sz w:val="28"/>
                <w:szCs w:val="28"/>
                <w:lang w:val="uk-UA" w:eastAsia="ru-RU"/>
              </w:rPr>
              <w:t>;</w:t>
            </w:r>
          </w:p>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-встановлення пісочниці</w:t>
            </w:r>
            <w:r w:rsidRPr="002C610E">
              <w:rPr>
                <w:rFonts w:ascii="Times New Roman" w:eastAsia="Times New Roman" w:hAnsi="Times New Roman" w:cs="Times New Roman"/>
                <w:color w:val="111111"/>
                <w:sz w:val="28"/>
                <w:szCs w:val="28"/>
                <w:lang w:val="uk-UA" w:eastAsia="ru-RU"/>
              </w:rPr>
              <w:t xml:space="preserve"> на майданчику дошкільного підрозділу;</w:t>
            </w:r>
          </w:p>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lastRenderedPageBreak/>
              <w:t xml:space="preserve">- проведення </w:t>
            </w:r>
            <w:r>
              <w:rPr>
                <w:rFonts w:ascii="Times New Roman" w:eastAsia="Times New Roman" w:hAnsi="Times New Roman" w:cs="Times New Roman"/>
                <w:color w:val="111111"/>
                <w:sz w:val="28"/>
                <w:szCs w:val="28"/>
                <w:lang w:val="uk-UA" w:eastAsia="ru-RU"/>
              </w:rPr>
              <w:t>ремонту коридору до спортзалу</w:t>
            </w:r>
            <w:r w:rsidRPr="002C610E">
              <w:rPr>
                <w:rFonts w:ascii="Times New Roman" w:eastAsia="Times New Roman" w:hAnsi="Times New Roman" w:cs="Times New Roman"/>
                <w:color w:val="111111"/>
                <w:sz w:val="28"/>
                <w:szCs w:val="28"/>
                <w:lang w:val="uk-UA" w:eastAsia="ru-RU"/>
              </w:rPr>
              <w:t>;</w:t>
            </w:r>
          </w:p>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 проведення ремонту спал</w:t>
            </w:r>
            <w:r>
              <w:rPr>
                <w:rFonts w:ascii="Times New Roman" w:eastAsia="Times New Roman" w:hAnsi="Times New Roman" w:cs="Times New Roman"/>
                <w:color w:val="111111"/>
                <w:sz w:val="28"/>
                <w:szCs w:val="28"/>
                <w:lang w:val="uk-UA" w:eastAsia="ru-RU"/>
              </w:rPr>
              <w:t>ь</w:t>
            </w:r>
            <w:r w:rsidRPr="002C610E">
              <w:rPr>
                <w:rFonts w:ascii="Times New Roman" w:eastAsia="Times New Roman" w:hAnsi="Times New Roman" w:cs="Times New Roman"/>
                <w:color w:val="111111"/>
                <w:sz w:val="28"/>
                <w:szCs w:val="28"/>
                <w:lang w:val="uk-UA" w:eastAsia="ru-RU"/>
              </w:rPr>
              <w:t>ні дошкільного підрозділу;</w:t>
            </w:r>
          </w:p>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 поточний ремонт навчальних кабінетів, коридорів, майстерень, спортивної зали, груп</w:t>
            </w:r>
            <w:r>
              <w:rPr>
                <w:rFonts w:ascii="Times New Roman" w:eastAsia="Times New Roman" w:hAnsi="Times New Roman" w:cs="Times New Roman"/>
                <w:color w:val="111111"/>
                <w:sz w:val="28"/>
                <w:szCs w:val="28"/>
                <w:lang w:val="uk-UA" w:eastAsia="ru-RU"/>
              </w:rPr>
              <w:t>и</w:t>
            </w:r>
            <w:r w:rsidRPr="002C610E">
              <w:rPr>
                <w:rFonts w:ascii="Times New Roman" w:eastAsia="Times New Roman" w:hAnsi="Times New Roman" w:cs="Times New Roman"/>
                <w:color w:val="111111"/>
                <w:sz w:val="28"/>
                <w:szCs w:val="28"/>
                <w:lang w:val="uk-UA" w:eastAsia="ru-RU"/>
              </w:rPr>
              <w:t xml:space="preserve"> дошкільного підрозділу;</w:t>
            </w:r>
          </w:p>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 забезпечення приміщень закладу інтернетом;</w:t>
            </w:r>
          </w:p>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p>
        </w:tc>
      </w:tr>
      <w:tr w:rsidR="006B146F" w:rsidRPr="002C610E" w:rsidTr="006E12DF">
        <w:tc>
          <w:tcPr>
            <w:tcW w:w="104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lastRenderedPageBreak/>
              <w:t>2023-2024</w:t>
            </w:r>
          </w:p>
        </w:tc>
        <w:tc>
          <w:tcPr>
            <w:tcW w:w="8646"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-оновлення бігових доріжок на шкільному стадіоні;</w:t>
            </w:r>
          </w:p>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p>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p>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 поточний ремонт навчальних кабінетів, коридорів, майстерень, спортивної зали, груп дошкільного підрозділу;</w:t>
            </w:r>
          </w:p>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 проведення ремонту вестибюлю 1-го поверху;</w:t>
            </w:r>
          </w:p>
          <w:p w:rsidR="006B146F" w:rsidRDefault="006B146F" w:rsidP="006E12DF">
            <w:pPr>
              <w:spacing w:after="200" w:line="240" w:lineRule="auto"/>
              <w:jc w:val="both"/>
              <w:rPr>
                <w:rFonts w:ascii="Times New Roman" w:eastAsia="Times New Roman" w:hAnsi="Times New Roman" w:cs="Times New Roman"/>
                <w:color w:val="111111"/>
                <w:sz w:val="28"/>
                <w:szCs w:val="28"/>
                <w:lang w:val="uk-UA" w:eastAsia="ru-RU"/>
              </w:rPr>
            </w:pPr>
            <w:r w:rsidRPr="002C610E">
              <w:rPr>
                <w:rFonts w:ascii="Times New Roman" w:eastAsia="Times New Roman" w:hAnsi="Times New Roman" w:cs="Times New Roman"/>
                <w:color w:val="111111"/>
                <w:sz w:val="28"/>
                <w:szCs w:val="28"/>
                <w:lang w:val="uk-UA" w:eastAsia="ru-RU"/>
              </w:rPr>
              <w:t>-проведення ремонту коридору 1-го поверху дошкільного підрозділу;</w:t>
            </w:r>
          </w:p>
          <w:p w:rsidR="006B146F" w:rsidRDefault="006B146F" w:rsidP="006E12DF">
            <w:pPr>
              <w:spacing w:after="20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-оновлення огорожі навколо школи;</w:t>
            </w:r>
          </w:p>
          <w:p w:rsidR="006B146F" w:rsidRPr="00701788" w:rsidRDefault="006B146F" w:rsidP="006E12DF">
            <w:pPr>
              <w:spacing w:after="200" w:line="240" w:lineRule="auto"/>
              <w:jc w:val="both"/>
              <w:rPr>
                <w:rFonts w:ascii="Tahoma" w:eastAsia="Times New Roman" w:hAnsi="Tahoma" w:cs="Tahoma"/>
                <w:color w:val="111111"/>
                <w:sz w:val="18"/>
                <w:szCs w:val="18"/>
                <w:lang w:val="uk-UA" w:eastAsia="ru-RU"/>
              </w:rPr>
            </w:pPr>
          </w:p>
        </w:tc>
      </w:tr>
      <w:tr w:rsidR="006B146F" w:rsidRPr="002C610E" w:rsidTr="006E12DF">
        <w:tc>
          <w:tcPr>
            <w:tcW w:w="1048"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6B146F" w:rsidRPr="002C610E" w:rsidRDefault="006B146F" w:rsidP="006E12DF">
            <w:pPr>
              <w:spacing w:after="200" w:line="240" w:lineRule="auto"/>
              <w:jc w:val="center"/>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2024-2025</w:t>
            </w:r>
          </w:p>
        </w:tc>
        <w:tc>
          <w:tcPr>
            <w:tcW w:w="8646"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 xml:space="preserve">-проведення ремонту сходів  </w:t>
            </w:r>
            <w:r w:rsidRPr="002C610E">
              <w:rPr>
                <w:rFonts w:ascii="Times New Roman" w:eastAsia="Times New Roman" w:hAnsi="Times New Roman" w:cs="Times New Roman"/>
                <w:color w:val="111111"/>
                <w:sz w:val="28"/>
                <w:szCs w:val="28"/>
                <w:lang w:val="uk-UA" w:eastAsia="ru-RU"/>
              </w:rPr>
              <w:t xml:space="preserve"> дошкільного підрозділу;</w:t>
            </w:r>
          </w:p>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 поточний ремонт навчальних к</w:t>
            </w:r>
            <w:r>
              <w:rPr>
                <w:rFonts w:ascii="Times New Roman" w:eastAsia="Times New Roman" w:hAnsi="Times New Roman" w:cs="Times New Roman"/>
                <w:color w:val="111111"/>
                <w:sz w:val="28"/>
                <w:szCs w:val="28"/>
                <w:lang w:val="uk-UA" w:eastAsia="ru-RU"/>
              </w:rPr>
              <w:t xml:space="preserve">абінетів, коридорів, </w:t>
            </w:r>
            <w:r w:rsidRPr="002C610E">
              <w:rPr>
                <w:rFonts w:ascii="Times New Roman" w:eastAsia="Times New Roman" w:hAnsi="Times New Roman" w:cs="Times New Roman"/>
                <w:color w:val="111111"/>
                <w:sz w:val="28"/>
                <w:szCs w:val="28"/>
                <w:lang w:val="uk-UA" w:eastAsia="ru-RU"/>
              </w:rPr>
              <w:t xml:space="preserve"> спортивної зали, груп</w:t>
            </w:r>
            <w:r>
              <w:rPr>
                <w:rFonts w:ascii="Times New Roman" w:eastAsia="Times New Roman" w:hAnsi="Times New Roman" w:cs="Times New Roman"/>
                <w:color w:val="111111"/>
                <w:sz w:val="28"/>
                <w:szCs w:val="28"/>
                <w:lang w:val="uk-UA" w:eastAsia="ru-RU"/>
              </w:rPr>
              <w:t>и</w:t>
            </w:r>
            <w:r w:rsidRPr="002C610E">
              <w:rPr>
                <w:rFonts w:ascii="Times New Roman" w:eastAsia="Times New Roman" w:hAnsi="Times New Roman" w:cs="Times New Roman"/>
                <w:color w:val="111111"/>
                <w:sz w:val="28"/>
                <w:szCs w:val="28"/>
                <w:lang w:val="uk-UA" w:eastAsia="ru-RU"/>
              </w:rPr>
              <w:t xml:space="preserve"> дошкільного підрозділу;</w:t>
            </w:r>
          </w:p>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-проведення поточного ремонту покрівлі закладу;</w:t>
            </w:r>
          </w:p>
          <w:p w:rsidR="006B146F" w:rsidRPr="002C610E" w:rsidRDefault="006B146F" w:rsidP="006E12DF">
            <w:pPr>
              <w:spacing w:after="20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8"/>
                <w:szCs w:val="28"/>
                <w:lang w:val="uk-UA" w:eastAsia="ru-RU"/>
              </w:rPr>
              <w:t>-оновлення комп’ютерів кабінету</w:t>
            </w:r>
            <w:r w:rsidRPr="002C610E">
              <w:rPr>
                <w:rFonts w:ascii="Times New Roman" w:eastAsia="Times New Roman" w:hAnsi="Times New Roman" w:cs="Times New Roman"/>
                <w:color w:val="111111"/>
                <w:sz w:val="28"/>
                <w:szCs w:val="28"/>
                <w:lang w:val="uk-UA" w:eastAsia="ru-RU"/>
              </w:rPr>
              <w:t xml:space="preserve"> інформатики.</w:t>
            </w:r>
          </w:p>
        </w:tc>
      </w:tr>
    </w:tbl>
    <w:p w:rsidR="006B146F" w:rsidRPr="002C610E" w:rsidRDefault="006B146F" w:rsidP="006B146F">
      <w:pPr>
        <w:shd w:val="clear" w:color="auto" w:fill="FFFFFF"/>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b/>
          <w:bCs/>
          <w:color w:val="111111"/>
          <w:sz w:val="28"/>
          <w:szCs w:val="28"/>
          <w:lang w:val="uk-UA" w:eastAsia="ru-RU"/>
        </w:rPr>
        <w:t>11. Очікувані результати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         Педагоги, як учасники дидактичної підсисте</w:t>
      </w:r>
      <w:r w:rsidRPr="002C610E">
        <w:rPr>
          <w:rFonts w:ascii="Times New Roman" w:eastAsia="Times New Roman" w:hAnsi="Times New Roman" w:cs="Times New Roman"/>
          <w:color w:val="111111"/>
          <w:sz w:val="28"/>
          <w:szCs w:val="28"/>
          <w:lang w:val="uk-UA" w:eastAsia="ru-RU"/>
        </w:rPr>
        <w:softHyphen/>
        <w:t>ми сприяють опануванню дитиною компетенцій гармонійної особистості, забезпечують сприятливі умови для фізичного, інтелектуального, психологіч</w:t>
      </w:r>
      <w:r w:rsidRPr="002C610E">
        <w:rPr>
          <w:rFonts w:ascii="Times New Roman" w:eastAsia="Times New Roman" w:hAnsi="Times New Roman" w:cs="Times New Roman"/>
          <w:color w:val="111111"/>
          <w:sz w:val="28"/>
          <w:szCs w:val="28"/>
          <w:lang w:val="uk-UA" w:eastAsia="ru-RU"/>
        </w:rPr>
        <w:softHyphen/>
        <w:t>ного, духовного, соціального становлення особис</w:t>
      </w:r>
      <w:r w:rsidRPr="002C610E">
        <w:rPr>
          <w:rFonts w:ascii="Times New Roman" w:eastAsia="Times New Roman" w:hAnsi="Times New Roman" w:cs="Times New Roman"/>
          <w:color w:val="111111"/>
          <w:sz w:val="28"/>
          <w:szCs w:val="28"/>
          <w:lang w:val="uk-UA" w:eastAsia="ru-RU"/>
        </w:rPr>
        <w:softHyphen/>
        <w:t>тості, досягнення ними рівня освіченості, який відповідає ступеню навчання та потенційним можливостям здобувачів освіти.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Для впровадження в закладі особистісно й компетентнісно зорієнтованого навчання в </w:t>
      </w:r>
      <w:r w:rsidRPr="002C610E">
        <w:rPr>
          <w:rFonts w:ascii="Times New Roman" w:eastAsia="Times New Roman" w:hAnsi="Times New Roman" w:cs="Times New Roman"/>
          <w:color w:val="111111"/>
          <w:sz w:val="28"/>
          <w:szCs w:val="28"/>
          <w:lang w:val="uk-UA" w:eastAsia="ru-RU"/>
        </w:rPr>
        <w:t>закладі</w:t>
      </w:r>
      <w:r w:rsidRPr="002C610E">
        <w:rPr>
          <w:rFonts w:ascii="Times New Roman" w:eastAsia="Times New Roman" w:hAnsi="Times New Roman" w:cs="Times New Roman"/>
          <w:color w:val="111111"/>
          <w:sz w:val="28"/>
          <w:szCs w:val="28"/>
          <w:lang w:eastAsia="ru-RU"/>
        </w:rPr>
        <w:t> створені сприятливі умови: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освітній процес здійснюється відповідно до навчального плану;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удосконалюється мотиваційне середовище ди</w:t>
      </w:r>
      <w:r w:rsidRPr="002C610E">
        <w:rPr>
          <w:rFonts w:ascii="Times New Roman" w:eastAsia="Times New Roman" w:hAnsi="Times New Roman" w:cs="Times New Roman"/>
          <w:color w:val="111111"/>
          <w:sz w:val="28"/>
          <w:szCs w:val="28"/>
          <w:lang w:eastAsia="ru-RU"/>
        </w:rPr>
        <w:softHyphen/>
        <w:t>тини;</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lastRenderedPageBreak/>
        <w:t>- особиста відповідальність педагога за результати наданих освітніх послуг;</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підвищується професійна майстерність педа</w:t>
      </w:r>
      <w:r w:rsidRPr="002C610E">
        <w:rPr>
          <w:rFonts w:ascii="Times New Roman" w:eastAsia="Times New Roman" w:hAnsi="Times New Roman" w:cs="Times New Roman"/>
          <w:color w:val="111111"/>
          <w:sz w:val="28"/>
          <w:szCs w:val="28"/>
          <w:lang w:eastAsia="ru-RU"/>
        </w:rPr>
        <w:softHyphen/>
        <w:t>гогів</w:t>
      </w:r>
      <w:r>
        <w:rPr>
          <w:rFonts w:ascii="Times New Roman" w:eastAsia="Times New Roman" w:hAnsi="Times New Roman" w:cs="Times New Roman"/>
          <w:color w:val="111111"/>
          <w:sz w:val="28"/>
          <w:szCs w:val="28"/>
          <w:lang w:eastAsia="ru-RU"/>
        </w:rPr>
        <w:t xml:space="preserve"> шляхом проходження</w:t>
      </w:r>
      <w:r>
        <w:rPr>
          <w:rFonts w:ascii="Times New Roman" w:eastAsia="Times New Roman" w:hAnsi="Times New Roman" w:cs="Times New Roman"/>
          <w:color w:val="111111"/>
          <w:sz w:val="28"/>
          <w:szCs w:val="28"/>
          <w:lang w:val="uk-UA" w:eastAsia="ru-RU"/>
        </w:rPr>
        <w:t xml:space="preserve"> </w:t>
      </w:r>
      <w:proofErr w:type="gramStart"/>
      <w:r>
        <w:rPr>
          <w:rFonts w:ascii="Times New Roman" w:eastAsia="Times New Roman" w:hAnsi="Times New Roman" w:cs="Times New Roman"/>
          <w:color w:val="111111"/>
          <w:sz w:val="28"/>
          <w:szCs w:val="28"/>
          <w:lang w:val="uk-UA" w:eastAsia="ru-RU"/>
        </w:rPr>
        <w:t xml:space="preserve">курсів </w:t>
      </w:r>
      <w:r>
        <w:rPr>
          <w:rFonts w:ascii="Times New Roman" w:eastAsia="Times New Roman" w:hAnsi="Times New Roman" w:cs="Times New Roman"/>
          <w:color w:val="111111"/>
          <w:sz w:val="28"/>
          <w:szCs w:val="28"/>
          <w:lang w:eastAsia="ru-RU"/>
        </w:rPr>
        <w:t xml:space="preserve"> підвищення</w:t>
      </w:r>
      <w:proofErr w:type="gramEnd"/>
      <w:r>
        <w:rPr>
          <w:rFonts w:ascii="Times New Roman" w:eastAsia="Times New Roman" w:hAnsi="Times New Roman" w:cs="Times New Roman"/>
          <w:color w:val="111111"/>
          <w:sz w:val="28"/>
          <w:szCs w:val="28"/>
          <w:lang w:eastAsia="ru-RU"/>
        </w:rPr>
        <w:t xml:space="preserve"> кваліфікації </w:t>
      </w:r>
      <w:r w:rsidRPr="002C610E">
        <w:rPr>
          <w:rFonts w:ascii="Times New Roman" w:eastAsia="Times New Roman" w:hAnsi="Times New Roman" w:cs="Times New Roman"/>
          <w:color w:val="111111"/>
          <w:sz w:val="28"/>
          <w:szCs w:val="28"/>
          <w:lang w:eastAsia="ru-RU"/>
        </w:rPr>
        <w:t>;</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накопичується особистий педагогічний досвід (створення авторських програм, методичних розро</w:t>
      </w:r>
      <w:r w:rsidRPr="002C610E">
        <w:rPr>
          <w:rFonts w:ascii="Times New Roman" w:eastAsia="Times New Roman" w:hAnsi="Times New Roman" w:cs="Times New Roman"/>
          <w:color w:val="111111"/>
          <w:sz w:val="28"/>
          <w:szCs w:val="28"/>
          <w:lang w:eastAsia="ru-RU"/>
        </w:rPr>
        <w:softHyphen/>
        <w:t>бок тощо);</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здійснюється комп'ютеризація освітнього процесу;</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посилюється оздоровча спрямованість освітнього процесу, комплексний підхід до гармонійного формування всіх компонентів здоров'я;</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упроваджуються інноваційні методи формуван</w:t>
      </w:r>
      <w:r w:rsidRPr="002C610E">
        <w:rPr>
          <w:rFonts w:ascii="Times New Roman" w:eastAsia="Times New Roman" w:hAnsi="Times New Roman" w:cs="Times New Roman"/>
          <w:color w:val="111111"/>
          <w:sz w:val="28"/>
          <w:szCs w:val="28"/>
          <w:lang w:eastAsia="ru-RU"/>
        </w:rPr>
        <w:softHyphen/>
        <w:t>ня життєвої компетентності </w:t>
      </w:r>
      <w:r w:rsidRPr="002C610E">
        <w:rPr>
          <w:rFonts w:ascii="Times New Roman" w:eastAsia="Times New Roman" w:hAnsi="Times New Roman" w:cs="Times New Roman"/>
          <w:color w:val="111111"/>
          <w:sz w:val="28"/>
          <w:szCs w:val="28"/>
          <w:lang w:val="uk-UA" w:eastAsia="ru-RU"/>
        </w:rPr>
        <w:t>здобувачів освіти</w:t>
      </w:r>
      <w:r w:rsidRPr="002C610E">
        <w:rPr>
          <w:rFonts w:ascii="Times New Roman" w:eastAsia="Times New Roman" w:hAnsi="Times New Roman" w:cs="Times New Roman"/>
          <w:color w:val="111111"/>
          <w:sz w:val="28"/>
          <w:szCs w:val="28"/>
          <w:lang w:eastAsia="ru-RU"/>
        </w:rPr>
        <w:t>;</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eastAsia="ru-RU"/>
        </w:rPr>
        <w:t>- проводиться діагностика та моніторингові до</w:t>
      </w:r>
      <w:r w:rsidRPr="002C610E">
        <w:rPr>
          <w:rFonts w:ascii="Times New Roman" w:eastAsia="Times New Roman" w:hAnsi="Times New Roman" w:cs="Times New Roman"/>
          <w:color w:val="111111"/>
          <w:sz w:val="28"/>
          <w:szCs w:val="28"/>
          <w:lang w:eastAsia="ru-RU"/>
        </w:rPr>
        <w:softHyphen/>
        <w:t>слідження якості освітніх послуг</w:t>
      </w:r>
      <w:r w:rsidRPr="002C610E">
        <w:rPr>
          <w:rFonts w:ascii="Times New Roman" w:eastAsia="Times New Roman" w:hAnsi="Times New Roman" w:cs="Times New Roman"/>
          <w:color w:val="111111"/>
          <w:sz w:val="28"/>
          <w:szCs w:val="28"/>
          <w:lang w:val="uk-UA" w:eastAsia="ru-RU"/>
        </w:rPr>
        <w:t>.</w:t>
      </w:r>
    </w:p>
    <w:p w:rsidR="006B146F" w:rsidRPr="002C610E" w:rsidRDefault="006B146F" w:rsidP="006B146F">
      <w:pPr>
        <w:shd w:val="clear" w:color="auto" w:fill="FFFFFF"/>
        <w:spacing w:after="200" w:line="240" w:lineRule="auto"/>
        <w:jc w:val="center"/>
        <w:rPr>
          <w:rFonts w:ascii="Tahoma" w:eastAsia="Times New Roman" w:hAnsi="Tahoma" w:cs="Tahoma"/>
          <w:color w:val="111111"/>
          <w:sz w:val="18"/>
          <w:szCs w:val="18"/>
          <w:lang w:eastAsia="ru-RU"/>
        </w:rPr>
      </w:pPr>
      <w:r w:rsidRPr="002C610E">
        <w:rPr>
          <w:rFonts w:ascii="Times New Roman" w:eastAsia="Times New Roman" w:hAnsi="Times New Roman" w:cs="Times New Roman"/>
          <w:b/>
          <w:bCs/>
          <w:color w:val="111111"/>
          <w:sz w:val="28"/>
          <w:szCs w:val="28"/>
          <w:lang w:val="uk-UA" w:eastAsia="ru-RU"/>
        </w:rPr>
        <w:t>12. Принципи діяльності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         Принцип гуманізації полягає в послідовному поєднанні інтересів учасників освітнього процесу і виявляється у довірі та диференційованому підході до здобувачів освіти, заснованому на врахуванні й розумінні їхніх індивідуальних особливостей і здібностей, запитів та інтересів, поваги до їх честі і гідності</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Calibri" w:eastAsia="Times New Roman" w:hAnsi="Calibri" w:cs="Tahoma"/>
          <w:color w:val="111111"/>
          <w:lang w:eastAsia="ru-RU"/>
        </w:rPr>
        <w:t>         </w:t>
      </w:r>
      <w:r w:rsidRPr="002C610E">
        <w:rPr>
          <w:rFonts w:ascii="Times New Roman" w:eastAsia="Times New Roman" w:hAnsi="Times New Roman" w:cs="Times New Roman"/>
          <w:color w:val="111111"/>
          <w:sz w:val="28"/>
          <w:szCs w:val="28"/>
          <w:lang w:eastAsia="ru-RU"/>
        </w:rPr>
        <w:t>Майстерність педагога – це не тільки глибоке знання предмета, а й уміння зрозуміти дитину, повага до її особистості, бажання бачити її кращою. Байдужість і пасивність не сумісні з гуманізмом.</w:t>
      </w:r>
    </w:p>
    <w:p w:rsidR="006B146F" w:rsidRPr="002C610E" w:rsidRDefault="006B146F" w:rsidP="006B146F">
      <w:pPr>
        <w:shd w:val="clear" w:color="auto" w:fill="FFFFFF"/>
        <w:spacing w:after="200" w:line="240" w:lineRule="auto"/>
        <w:jc w:val="both"/>
        <w:rPr>
          <w:rFonts w:ascii="Tahoma" w:eastAsia="Times New Roman" w:hAnsi="Tahoma" w:cs="Tahoma"/>
          <w:color w:val="111111"/>
          <w:sz w:val="18"/>
          <w:szCs w:val="18"/>
          <w:lang w:eastAsia="ru-RU"/>
        </w:rPr>
      </w:pPr>
      <w:r w:rsidRPr="002C610E">
        <w:rPr>
          <w:rFonts w:ascii="Times New Roman" w:eastAsia="Times New Roman" w:hAnsi="Times New Roman" w:cs="Times New Roman"/>
          <w:color w:val="111111"/>
          <w:sz w:val="28"/>
          <w:szCs w:val="28"/>
          <w:lang w:val="uk-UA" w:eastAsia="ru-RU"/>
        </w:rPr>
        <w:t>         Завдання педагога шкільної ланки закладу –  виявляти та реалізовувати виховний потенціал навчального матеріалу з метою формування гуманних якостей особистості, добирати зміст навчального матеріалу, принципи, методи, форми й способи навчання, які б максимально впливали на емоційну сферу дитини, розвиваючи в ньому добрі почуття та прагнення, а, у свою чергу, завдання педагога дошкільної ланки закладу – розвиток творчого потенціалу дитини, що має свої особливості у дошкільному дитинстві, своєчасне підтримання досягнень індивідуальної своєрідності неповторного життєвого шляху дитини, забезпечення психолого-педагогічного супроводу розвитку дитини у дошкільні роки.</w:t>
      </w:r>
    </w:p>
    <w:p w:rsidR="006B146F" w:rsidRDefault="006B146F"/>
    <w:p w:rsidR="006B146F" w:rsidRDefault="006B146F"/>
    <w:sectPr w:rsidR="006B1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A1661"/>
    <w:multiLevelType w:val="multilevel"/>
    <w:tmpl w:val="9B3E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6C69E7"/>
    <w:multiLevelType w:val="multilevel"/>
    <w:tmpl w:val="145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554BDF"/>
    <w:multiLevelType w:val="multilevel"/>
    <w:tmpl w:val="E99C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4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831"/>
    <w:rsid w:val="00160074"/>
    <w:rsid w:val="005A26E3"/>
    <w:rsid w:val="006B146F"/>
    <w:rsid w:val="00753296"/>
    <w:rsid w:val="00A95317"/>
    <w:rsid w:val="00E22831"/>
    <w:rsid w:val="00E36795"/>
    <w:rsid w:val="00E86871"/>
    <w:rsid w:val="00F15882"/>
    <w:rsid w:val="00FB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8ABF"/>
  <w15:chartTrackingRefBased/>
  <w15:docId w15:val="{FE4863D4-3217-4EC1-BC0F-DCAB85D4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4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6E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A26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20</Pages>
  <Words>5581</Words>
  <Characters>31814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2022-12-19T10:03:00Z</cp:lastPrinted>
  <dcterms:created xsi:type="dcterms:W3CDTF">2022-12-18T18:25:00Z</dcterms:created>
  <dcterms:modified xsi:type="dcterms:W3CDTF">2022-12-19T13:35:00Z</dcterms:modified>
</cp:coreProperties>
</file>